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6DCF" w:rsidRPr="00997D0F" w:rsidRDefault="00EA6DCF" w:rsidP="00EA6DCF">
      <w:pPr>
        <w:spacing w:line="360" w:lineRule="auto"/>
        <w:jc w:val="center"/>
        <w:rPr>
          <w:rFonts w:ascii="Times New Roman" w:hAnsi="Times New Roman"/>
          <w:b/>
          <w:sz w:val="24"/>
        </w:rPr>
      </w:pPr>
      <w:r w:rsidRPr="00997D0F">
        <w:rPr>
          <w:rFonts w:ascii="Times New Roman" w:hAnsi="Times New Roman"/>
          <w:b/>
          <w:sz w:val="24"/>
        </w:rPr>
        <w:t>EK-2</w:t>
      </w:r>
    </w:p>
    <w:p w:rsidR="00EA6DCF" w:rsidRPr="00997D0F" w:rsidRDefault="00EA6DCF" w:rsidP="00EA6DCF">
      <w:pPr>
        <w:spacing w:line="360" w:lineRule="auto"/>
        <w:jc w:val="center"/>
        <w:rPr>
          <w:rFonts w:ascii="Times New Roman" w:hAnsi="Times New Roman"/>
          <w:b/>
          <w:sz w:val="24"/>
        </w:rPr>
      </w:pPr>
      <w:r w:rsidRPr="00997D0F">
        <w:rPr>
          <w:rFonts w:ascii="Times New Roman" w:eastAsia="Calibri" w:hAnsi="Times New Roman"/>
          <w:b/>
          <w:sz w:val="24"/>
        </w:rPr>
        <w:t>T.C.</w:t>
      </w:r>
    </w:p>
    <w:p w:rsidR="00EA6DCF" w:rsidRPr="00997D0F" w:rsidRDefault="00EA6DCF" w:rsidP="00EA6DCF">
      <w:pPr>
        <w:spacing w:line="360" w:lineRule="auto"/>
        <w:jc w:val="center"/>
        <w:rPr>
          <w:rFonts w:ascii="Times New Roman" w:eastAsia="Calibri" w:hAnsi="Times New Roman"/>
          <w:b/>
          <w:sz w:val="24"/>
        </w:rPr>
      </w:pPr>
      <w:r w:rsidRPr="00997D0F">
        <w:rPr>
          <w:rFonts w:ascii="Times New Roman" w:eastAsia="Calibri" w:hAnsi="Times New Roman"/>
          <w:b/>
          <w:sz w:val="24"/>
        </w:rPr>
        <w:t>KARABÜK ÜNİVERSİTESİ</w:t>
      </w:r>
    </w:p>
    <w:p w:rsidR="00EA6DCF" w:rsidRPr="00997D0F" w:rsidRDefault="00EA6DCF" w:rsidP="00EA6DCF">
      <w:pPr>
        <w:spacing w:line="360" w:lineRule="auto"/>
        <w:jc w:val="center"/>
        <w:rPr>
          <w:rFonts w:ascii="Times New Roman" w:eastAsia="Calibri" w:hAnsi="Times New Roman"/>
          <w:b/>
          <w:sz w:val="24"/>
        </w:rPr>
      </w:pPr>
      <w:r w:rsidRPr="00997D0F">
        <w:rPr>
          <w:rFonts w:ascii="Times New Roman" w:eastAsia="Calibri" w:hAnsi="Times New Roman"/>
          <w:b/>
          <w:sz w:val="24"/>
        </w:rPr>
        <w:t>SAĞLIK HİZMETLERİ MESLEK YÜKSEKOKULU</w:t>
      </w:r>
    </w:p>
    <w:p w:rsidR="00EA6DCF" w:rsidRPr="00997D0F" w:rsidRDefault="00EA6DCF" w:rsidP="00EA6DCF">
      <w:pPr>
        <w:spacing w:line="360" w:lineRule="auto"/>
        <w:jc w:val="center"/>
        <w:rPr>
          <w:rFonts w:ascii="Times New Roman" w:eastAsia="Calibri" w:hAnsi="Times New Roman"/>
          <w:b/>
          <w:sz w:val="24"/>
        </w:rPr>
      </w:pPr>
      <w:r w:rsidRPr="00997D0F">
        <w:rPr>
          <w:rFonts w:ascii="Times New Roman" w:eastAsia="Calibri" w:hAnsi="Times New Roman"/>
          <w:b/>
          <w:sz w:val="24"/>
        </w:rPr>
        <w:t>TIBBİ HİZMETLER VE TEKNİKLER BÖLÜMÜ</w:t>
      </w:r>
    </w:p>
    <w:p w:rsidR="00EA6DCF" w:rsidRPr="00997D0F" w:rsidRDefault="00EA6DCF" w:rsidP="00EA6DCF">
      <w:pPr>
        <w:spacing w:line="360" w:lineRule="auto"/>
        <w:jc w:val="center"/>
        <w:rPr>
          <w:rFonts w:ascii="Times New Roman" w:hAnsi="Times New Roman"/>
          <w:b/>
          <w:sz w:val="24"/>
        </w:rPr>
      </w:pPr>
      <w:r w:rsidRPr="00997D0F">
        <w:rPr>
          <w:rFonts w:ascii="Times New Roman" w:hAnsi="Times New Roman"/>
          <w:b/>
          <w:sz w:val="24"/>
        </w:rPr>
        <w:t>ORTOPEDİK ORTEZ VE PROTEZ ÖN LİSANS PROGRAMI I.ÖĞRETİM DERS İÇERİKLERİ</w:t>
      </w:r>
    </w:p>
    <w:p w:rsidR="00EA6DCF" w:rsidRPr="00997D0F" w:rsidRDefault="00EA6DCF" w:rsidP="00EA6DCF">
      <w:pPr>
        <w:spacing w:line="360" w:lineRule="auto"/>
        <w:rPr>
          <w:rFonts w:ascii="Times New Roman" w:hAnsi="Times New Roman"/>
          <w:color w:val="000000"/>
          <w:sz w:val="24"/>
          <w:lang w:val="en-US" w:eastAsia="en-US"/>
        </w:rPr>
      </w:pPr>
    </w:p>
    <w:p w:rsidR="00EA6DCF" w:rsidRPr="00997D0F" w:rsidRDefault="00EA6DCF" w:rsidP="00EA6DCF">
      <w:pPr>
        <w:spacing w:line="360" w:lineRule="auto"/>
        <w:rPr>
          <w:rFonts w:ascii="Times New Roman" w:hAnsi="Times New Roman"/>
          <w:color w:val="000000"/>
          <w:sz w:val="24"/>
          <w:lang w:val="en-US" w:eastAsia="en-US"/>
        </w:rPr>
      </w:pPr>
    </w:p>
    <w:p w:rsidR="00EA6DCF" w:rsidRPr="00997D0F" w:rsidRDefault="00EA6DCF" w:rsidP="00EA6DCF">
      <w:pPr>
        <w:pStyle w:val="Balk2"/>
        <w:spacing w:line="360" w:lineRule="auto"/>
        <w:rPr>
          <w:rFonts w:ascii="Times New Roman" w:hAnsi="Times New Roman" w:cs="Times New Roman"/>
          <w:i w:val="0"/>
          <w:color w:val="000000"/>
          <w:sz w:val="24"/>
          <w:szCs w:val="24"/>
        </w:rPr>
      </w:pPr>
    </w:p>
    <w:p w:rsidR="00EA6DCF" w:rsidRPr="00997D0F" w:rsidRDefault="00EA6DCF" w:rsidP="00EA6DCF">
      <w:pPr>
        <w:pStyle w:val="Balk1"/>
        <w:spacing w:line="360" w:lineRule="auto"/>
        <w:rPr>
          <w:rFonts w:ascii="Times New Roman" w:hAnsi="Times New Roman" w:cs="Times New Roman"/>
          <w:sz w:val="24"/>
          <w:szCs w:val="24"/>
        </w:rPr>
      </w:pPr>
      <w:r w:rsidRPr="00997D0F">
        <w:rPr>
          <w:rFonts w:ascii="Times New Roman" w:hAnsi="Times New Roman" w:cs="Times New Roman"/>
          <w:sz w:val="24"/>
          <w:szCs w:val="24"/>
        </w:rPr>
        <w:t>1. SINIF GÜZ YARIYILI</w:t>
      </w:r>
    </w:p>
    <w:p w:rsidR="00EA6DCF" w:rsidRPr="00997D0F" w:rsidRDefault="00EA6DCF" w:rsidP="00EA6DCF">
      <w:pPr>
        <w:pStyle w:val="GvdeMetni2"/>
        <w:tabs>
          <w:tab w:val="left" w:pos="284"/>
        </w:tabs>
        <w:spacing w:line="360" w:lineRule="auto"/>
        <w:rPr>
          <w:b/>
          <w:bCs/>
        </w:rPr>
      </w:pPr>
    </w:p>
    <w:p w:rsidR="00EA6DCF" w:rsidRPr="00997D0F" w:rsidRDefault="00EA6DCF" w:rsidP="00EA6DCF">
      <w:pPr>
        <w:spacing w:line="360" w:lineRule="auto"/>
        <w:rPr>
          <w:rFonts w:ascii="Times New Roman" w:hAnsi="Times New Roman"/>
          <w:b/>
          <w:sz w:val="24"/>
        </w:rPr>
      </w:pPr>
      <w:r w:rsidRPr="00997D0F">
        <w:rPr>
          <w:rFonts w:ascii="Times New Roman" w:hAnsi="Times New Roman"/>
          <w:b/>
          <w:sz w:val="24"/>
        </w:rPr>
        <w:t xml:space="preserve">OPO101 Temel </w:t>
      </w:r>
      <w:r w:rsidR="0005585B">
        <w:rPr>
          <w:rFonts w:ascii="Times New Roman" w:hAnsi="Times New Roman"/>
          <w:b/>
          <w:sz w:val="24"/>
        </w:rPr>
        <w:t>Matematik</w:t>
      </w:r>
      <w:r w:rsidRPr="00997D0F">
        <w:rPr>
          <w:rFonts w:ascii="Times New Roman" w:hAnsi="Times New Roman"/>
          <w:b/>
          <w:sz w:val="24"/>
        </w:rPr>
        <w:t xml:space="preserve"> Ders İçeriği (2 0 2</w:t>
      </w:r>
      <w:r w:rsidR="00B55F79">
        <w:rPr>
          <w:rFonts w:ascii="Times New Roman" w:hAnsi="Times New Roman"/>
          <w:b/>
          <w:sz w:val="24"/>
        </w:rPr>
        <w:t xml:space="preserve"> 2</w:t>
      </w:r>
      <w:r w:rsidRPr="00997D0F">
        <w:rPr>
          <w:rFonts w:ascii="Times New Roman" w:hAnsi="Times New Roman"/>
          <w:b/>
          <w:sz w:val="24"/>
        </w:rPr>
        <w:t>)</w:t>
      </w:r>
    </w:p>
    <w:p w:rsidR="00EA6DCF" w:rsidRPr="00997D0F" w:rsidRDefault="00EA6DCF" w:rsidP="00C36A8E">
      <w:pPr>
        <w:pStyle w:val="KonuBal"/>
        <w:spacing w:before="75" w:after="75" w:line="360" w:lineRule="auto"/>
        <w:ind w:left="0" w:right="-427" w:firstLine="0"/>
        <w:jc w:val="both"/>
        <w:rPr>
          <w:b w:val="0"/>
          <w:sz w:val="24"/>
          <w:szCs w:val="24"/>
        </w:rPr>
      </w:pPr>
      <w:r w:rsidRPr="00997D0F">
        <w:rPr>
          <w:b w:val="0"/>
          <w:sz w:val="24"/>
          <w:szCs w:val="24"/>
        </w:rPr>
        <w:t xml:space="preserve">Cebirsel ifadeler, denklem ve özdeşlik kavramları, cebirsel ifadelerin çarpanlarına ayrılması, cebirsel ifadelerde işlemler, denklem ve eşitsizlikler, denklem ve eşitsizlik sistemleri, iki değişkenli fonksiyonlar, sürekli ve kesikli fonksiyonların grafikleri. Geometrinin kuruluşu, düzlemsel şekiller, bunların alan ve çevreleri, cisimler, bunların alan ve hacimleri, eşlik ve benzerlik kavramları, dik üçgen, Pisagor Bağıntısı, dik üçgende metrik bağıntılar, temel geometrik çizimler, geometrik yer çizimleri, trigonometrinin temel kavramları, doğru ve çemberin analitik incelenmesi. </w:t>
      </w:r>
    </w:p>
    <w:p w:rsidR="0005585B" w:rsidRDefault="0005585B" w:rsidP="00EA6DCF">
      <w:pPr>
        <w:pStyle w:val="KonuBal"/>
        <w:spacing w:before="75" w:after="75" w:line="360" w:lineRule="auto"/>
        <w:jc w:val="both"/>
        <w:rPr>
          <w:sz w:val="24"/>
          <w:szCs w:val="24"/>
        </w:rPr>
      </w:pPr>
    </w:p>
    <w:p w:rsidR="00EA6DCF" w:rsidRPr="00997D0F" w:rsidRDefault="00EA6DCF" w:rsidP="00EA6DCF">
      <w:pPr>
        <w:pStyle w:val="KonuBal"/>
        <w:spacing w:before="75" w:after="75" w:line="360" w:lineRule="auto"/>
        <w:jc w:val="both"/>
        <w:rPr>
          <w:sz w:val="24"/>
          <w:szCs w:val="24"/>
        </w:rPr>
      </w:pPr>
      <w:r w:rsidRPr="00997D0F">
        <w:rPr>
          <w:sz w:val="24"/>
          <w:szCs w:val="24"/>
        </w:rPr>
        <w:t xml:space="preserve">OPO103 Tıbbi  Terminoloji Ders İçeriği (2 0 </w:t>
      </w:r>
      <w:r w:rsidR="00B55F79">
        <w:rPr>
          <w:sz w:val="24"/>
          <w:szCs w:val="24"/>
        </w:rPr>
        <w:t>2 4</w:t>
      </w:r>
      <w:r w:rsidRPr="00997D0F">
        <w:rPr>
          <w:sz w:val="24"/>
          <w:szCs w:val="24"/>
        </w:rPr>
        <w:t>)</w:t>
      </w:r>
    </w:p>
    <w:p w:rsidR="00EA6DCF" w:rsidRPr="00997D0F" w:rsidRDefault="00EA6DCF" w:rsidP="00EA6DCF">
      <w:pPr>
        <w:spacing w:before="75" w:after="75" w:line="360" w:lineRule="auto"/>
        <w:rPr>
          <w:rFonts w:ascii="Times New Roman" w:hAnsi="Times New Roman"/>
          <w:sz w:val="24"/>
        </w:rPr>
      </w:pPr>
      <w:r w:rsidRPr="00997D0F">
        <w:rPr>
          <w:rFonts w:ascii="Times New Roman" w:hAnsi="Times New Roman"/>
          <w:sz w:val="24"/>
        </w:rPr>
        <w:t xml:space="preserve"> Tıp terminolojisinin  tanımı ve önemi, Latince okunuş ve dil bilgisi kuralları, tıp bölümlerinin genel tanımı, medikal vokabülerin  oluşumunda komponentlerin anlam ve kullanımlallrı, kök, önek ve sonekler, dış ve iç anatomi, vücut sıvı ve maddeleri, renkler ve sıvılar, vücut yapısı ile ilgili terimler, sistemlere göre yaygın olarak kullanılan terimler, laboratuarlarda kullanılan terimler, tıpta en çok kullanılan kısaltmalar.</w:t>
      </w:r>
    </w:p>
    <w:p w:rsidR="00EA6DCF" w:rsidRPr="00997D0F" w:rsidRDefault="00EA6DCF" w:rsidP="00EA6DCF">
      <w:pPr>
        <w:spacing w:before="75" w:after="75" w:line="360" w:lineRule="auto"/>
        <w:rPr>
          <w:rFonts w:ascii="Times New Roman" w:hAnsi="Times New Roman"/>
          <w:sz w:val="24"/>
        </w:rPr>
      </w:pPr>
    </w:p>
    <w:p w:rsidR="00EA6DCF" w:rsidRPr="00997D0F" w:rsidRDefault="00B55F79" w:rsidP="00EA6DCF">
      <w:pPr>
        <w:spacing w:before="75" w:after="75" w:line="360" w:lineRule="auto"/>
        <w:rPr>
          <w:rFonts w:ascii="Times New Roman" w:hAnsi="Times New Roman"/>
          <w:sz w:val="24"/>
        </w:rPr>
      </w:pPr>
      <w:r>
        <w:rPr>
          <w:rFonts w:ascii="Times New Roman" w:hAnsi="Times New Roman"/>
          <w:b/>
          <w:sz w:val="24"/>
        </w:rPr>
        <w:t>ANA103</w:t>
      </w:r>
      <w:r w:rsidR="00796C93" w:rsidRPr="00997D0F">
        <w:rPr>
          <w:rFonts w:ascii="Times New Roman" w:hAnsi="Times New Roman"/>
          <w:b/>
          <w:sz w:val="24"/>
        </w:rPr>
        <w:t xml:space="preserve"> Anatomi</w:t>
      </w:r>
      <w:r w:rsidR="00EA6DCF" w:rsidRPr="00997D0F">
        <w:rPr>
          <w:rFonts w:ascii="Times New Roman" w:hAnsi="Times New Roman"/>
          <w:b/>
          <w:sz w:val="24"/>
        </w:rPr>
        <w:t xml:space="preserve">  (2 0 </w:t>
      </w:r>
      <w:r>
        <w:rPr>
          <w:rFonts w:ascii="Times New Roman" w:hAnsi="Times New Roman"/>
          <w:b/>
          <w:sz w:val="24"/>
        </w:rPr>
        <w:t>2 3</w:t>
      </w:r>
      <w:r w:rsidR="00EA6DCF" w:rsidRPr="00997D0F">
        <w:rPr>
          <w:rFonts w:ascii="Times New Roman" w:hAnsi="Times New Roman"/>
          <w:b/>
          <w:sz w:val="24"/>
        </w:rPr>
        <w:t>)</w:t>
      </w:r>
    </w:p>
    <w:p w:rsidR="00EA6DCF" w:rsidRPr="00997D0F" w:rsidRDefault="00EA6DCF" w:rsidP="00EA6DCF">
      <w:pPr>
        <w:spacing w:before="75" w:after="75" w:line="360" w:lineRule="auto"/>
        <w:rPr>
          <w:rFonts w:ascii="Times New Roman" w:hAnsi="Times New Roman"/>
          <w:b/>
          <w:sz w:val="24"/>
        </w:rPr>
      </w:pPr>
      <w:r w:rsidRPr="00997D0F">
        <w:rPr>
          <w:rFonts w:ascii="Times New Roman" w:hAnsi="Times New Roman"/>
          <w:sz w:val="24"/>
        </w:rPr>
        <w:t xml:space="preserve">Anatomiye giriş, kemik,eklem hakkında genel bilgiler, Terminoloji (anatomik terimler), Viscerocranium, Neurocranium, üst ekstremite kemikleri, alt ekstremite kemikleri, Columna vertabralis ve thorax duvarı, üst ektremite eklemleri, alt ekstremite eklemleri, columna vertabralis </w:t>
      </w:r>
      <w:r w:rsidRPr="00997D0F">
        <w:rPr>
          <w:rFonts w:ascii="Times New Roman" w:hAnsi="Times New Roman"/>
          <w:sz w:val="24"/>
        </w:rPr>
        <w:lastRenderedPageBreak/>
        <w:t>eklemleri, kaslar (mimik kasları, boyun ön ve lateral bölgesi kasları, yüzeyel sırt kasları, göğüs kasları, karın kasları, üst ekstremite ve alt ekstremite kasları) MSS (beyin hemisferleri, cranial sinirler) PSS (Plexus cervicalis, plexus brachialis, plexus lumbalis, plexus sacralis, plexus cocygeus)</w:t>
      </w:r>
    </w:p>
    <w:p w:rsidR="00EA6DCF" w:rsidRPr="00997D0F" w:rsidRDefault="00EA6DCF" w:rsidP="00EA6DCF">
      <w:pPr>
        <w:pStyle w:val="GvdeMetni"/>
        <w:spacing w:line="360" w:lineRule="auto"/>
        <w:rPr>
          <w:rFonts w:ascii="Times New Roman" w:hAnsi="Times New Roman"/>
          <w:color w:val="000000"/>
          <w:sz w:val="24"/>
        </w:rPr>
      </w:pPr>
    </w:p>
    <w:p w:rsidR="00EA6DCF" w:rsidRPr="00997D0F" w:rsidRDefault="00B55F79" w:rsidP="00EA6DCF">
      <w:pPr>
        <w:spacing w:before="100" w:beforeAutospacing="1" w:after="100" w:afterAutospacing="1" w:line="360" w:lineRule="auto"/>
        <w:rPr>
          <w:rFonts w:ascii="Times New Roman" w:hAnsi="Times New Roman"/>
          <w:color w:val="000000"/>
          <w:sz w:val="24"/>
        </w:rPr>
      </w:pPr>
      <w:r>
        <w:rPr>
          <w:rFonts w:ascii="Times New Roman" w:hAnsi="Times New Roman"/>
          <w:b/>
          <w:sz w:val="24"/>
        </w:rPr>
        <w:t xml:space="preserve">FZY101 </w:t>
      </w:r>
      <w:r w:rsidR="00EA6DCF" w:rsidRPr="00997D0F">
        <w:rPr>
          <w:rFonts w:ascii="Times New Roman" w:hAnsi="Times New Roman"/>
          <w:b/>
          <w:sz w:val="24"/>
        </w:rPr>
        <w:t>Fizyoloji (2 0 2</w:t>
      </w:r>
      <w:r>
        <w:rPr>
          <w:rFonts w:ascii="Times New Roman" w:hAnsi="Times New Roman"/>
          <w:b/>
          <w:sz w:val="24"/>
        </w:rPr>
        <w:t xml:space="preserve"> 2</w:t>
      </w:r>
      <w:r w:rsidR="00EA6DCF" w:rsidRPr="00997D0F">
        <w:rPr>
          <w:rFonts w:ascii="Times New Roman" w:hAnsi="Times New Roman"/>
          <w:b/>
          <w:sz w:val="24"/>
        </w:rPr>
        <w:t>)</w:t>
      </w:r>
    </w:p>
    <w:p w:rsidR="00EA6DCF" w:rsidRPr="00997D0F" w:rsidRDefault="00EA6DCF" w:rsidP="00EA6DCF">
      <w:pPr>
        <w:pStyle w:val="GvdeMetni"/>
        <w:spacing w:line="360" w:lineRule="auto"/>
        <w:rPr>
          <w:rFonts w:ascii="Times New Roman" w:hAnsi="Times New Roman"/>
          <w:color w:val="000000"/>
          <w:sz w:val="24"/>
        </w:rPr>
      </w:pPr>
      <w:r w:rsidRPr="00997D0F">
        <w:rPr>
          <w:rFonts w:ascii="Times New Roman" w:hAnsi="Times New Roman"/>
          <w:color w:val="000000"/>
          <w:sz w:val="24"/>
        </w:rPr>
        <w:t>Hücre fizyolojisi, Uyarılabilir Doku (sinir fizyolojisi), Merkezi sinir sistemi fizyolojisi, Kas fizyolojisi (uyarılabilir dokular), Kalp- Dolaşım Fizyolojisi.</w:t>
      </w:r>
    </w:p>
    <w:p w:rsidR="00EA6DCF" w:rsidRPr="00997D0F" w:rsidRDefault="00EA6DCF" w:rsidP="00EA6DCF">
      <w:pPr>
        <w:pStyle w:val="Default"/>
        <w:spacing w:line="360" w:lineRule="auto"/>
        <w:jc w:val="both"/>
        <w:rPr>
          <w:rFonts w:ascii="Times New Roman" w:hAnsi="Times New Roman" w:cs="Times New Roman"/>
          <w:b/>
        </w:rPr>
      </w:pPr>
    </w:p>
    <w:p w:rsidR="00EA6DCF" w:rsidRPr="00997D0F" w:rsidRDefault="00EA6DCF" w:rsidP="00EA6DCF">
      <w:pPr>
        <w:spacing w:line="360" w:lineRule="auto"/>
        <w:rPr>
          <w:rFonts w:ascii="Times New Roman" w:hAnsi="Times New Roman"/>
          <w:sz w:val="24"/>
        </w:rPr>
      </w:pPr>
      <w:r w:rsidRPr="00997D0F">
        <w:rPr>
          <w:rFonts w:ascii="Times New Roman" w:hAnsi="Times New Roman"/>
          <w:b/>
          <w:sz w:val="24"/>
        </w:rPr>
        <w:t>OPO10</w:t>
      </w:r>
      <w:r w:rsidR="00B55F79">
        <w:rPr>
          <w:rFonts w:ascii="Times New Roman" w:hAnsi="Times New Roman"/>
          <w:b/>
          <w:sz w:val="24"/>
        </w:rPr>
        <w:t>5</w:t>
      </w:r>
      <w:r w:rsidRPr="00997D0F">
        <w:rPr>
          <w:rFonts w:ascii="Times New Roman" w:hAnsi="Times New Roman"/>
          <w:b/>
          <w:sz w:val="24"/>
        </w:rPr>
        <w:t xml:space="preserve"> Malzeme Bilgisi I (2 2 4</w:t>
      </w:r>
      <w:r w:rsidR="00B55F79">
        <w:rPr>
          <w:rFonts w:ascii="Times New Roman" w:hAnsi="Times New Roman"/>
          <w:b/>
          <w:sz w:val="24"/>
        </w:rPr>
        <w:t xml:space="preserve"> 4</w:t>
      </w:r>
      <w:r w:rsidRPr="00997D0F">
        <w:rPr>
          <w:rFonts w:ascii="Times New Roman" w:hAnsi="Times New Roman"/>
          <w:b/>
          <w:sz w:val="24"/>
        </w:rPr>
        <w:t>)</w:t>
      </w:r>
    </w:p>
    <w:p w:rsidR="00EA6DCF" w:rsidRPr="00997D0F" w:rsidRDefault="00EA6DCF" w:rsidP="00EA6DCF">
      <w:pPr>
        <w:spacing w:line="360" w:lineRule="auto"/>
        <w:rPr>
          <w:rFonts w:ascii="Times New Roman" w:hAnsi="Times New Roman"/>
          <w:sz w:val="24"/>
        </w:rPr>
      </w:pPr>
    </w:p>
    <w:p w:rsidR="00EA6DCF" w:rsidRPr="00997D0F" w:rsidRDefault="00EA6DCF" w:rsidP="00EA6DCF">
      <w:pPr>
        <w:pStyle w:val="Default"/>
        <w:spacing w:line="360" w:lineRule="auto"/>
        <w:jc w:val="both"/>
        <w:rPr>
          <w:rFonts w:ascii="Times New Roman" w:hAnsi="Times New Roman" w:cs="Times New Roman"/>
          <w:lang w:eastAsia="x-none"/>
        </w:rPr>
      </w:pPr>
      <w:r w:rsidRPr="00997D0F">
        <w:rPr>
          <w:rFonts w:ascii="Times New Roman" w:hAnsi="Times New Roman" w:cs="Times New Roman"/>
          <w:lang w:val="x-none" w:eastAsia="x-none"/>
        </w:rPr>
        <w:t>Malzemelerin Tanımı ve Sınıflandırılması, Madensel Malzemeler, Madensel Olmayan Malzemeler, Malzeme Muayenesi, Malzeme Seçimi, Malzeme Muayene Metotları, Özlülük, Kırılganlık, Yorgunluk, Malzemelerin İçyapılarının İncelenmesi, Metalografik Muayeneler, Kıvılcım Muayenesi, Teknolojik Muayeneler, Korozyon.</w:t>
      </w:r>
    </w:p>
    <w:p w:rsidR="00EA6DCF" w:rsidRPr="00997D0F" w:rsidRDefault="00EA6DCF" w:rsidP="00EA6DCF">
      <w:pPr>
        <w:pStyle w:val="Default"/>
        <w:spacing w:line="360" w:lineRule="auto"/>
        <w:jc w:val="both"/>
        <w:rPr>
          <w:rFonts w:ascii="Times New Roman" w:hAnsi="Times New Roman" w:cs="Times New Roman"/>
          <w:lang w:eastAsia="x-none"/>
        </w:rPr>
      </w:pPr>
    </w:p>
    <w:p w:rsidR="00EA6DCF" w:rsidRPr="00997D0F" w:rsidRDefault="00EA6DCF" w:rsidP="00EA6DCF">
      <w:pPr>
        <w:pStyle w:val="KonuBal"/>
        <w:spacing w:before="75" w:line="360" w:lineRule="auto"/>
        <w:jc w:val="both"/>
        <w:rPr>
          <w:b w:val="0"/>
          <w:sz w:val="24"/>
          <w:szCs w:val="24"/>
        </w:rPr>
      </w:pPr>
    </w:p>
    <w:p w:rsidR="00EA6DCF" w:rsidRPr="00997D0F" w:rsidRDefault="00EA6DCF" w:rsidP="00EA6DCF">
      <w:pPr>
        <w:pStyle w:val="KonuBal"/>
        <w:spacing w:before="75" w:line="360" w:lineRule="auto"/>
        <w:jc w:val="both"/>
        <w:rPr>
          <w:sz w:val="24"/>
          <w:szCs w:val="24"/>
        </w:rPr>
      </w:pPr>
      <w:r w:rsidRPr="00997D0F">
        <w:rPr>
          <w:sz w:val="24"/>
          <w:szCs w:val="24"/>
        </w:rPr>
        <w:t>OPO1</w:t>
      </w:r>
      <w:r w:rsidR="00B55F79">
        <w:rPr>
          <w:sz w:val="24"/>
          <w:szCs w:val="24"/>
        </w:rPr>
        <w:t>07</w:t>
      </w:r>
      <w:r w:rsidRPr="00997D0F">
        <w:rPr>
          <w:sz w:val="24"/>
          <w:szCs w:val="24"/>
        </w:rPr>
        <w:t xml:space="preserve"> Teknik Resim (2 2 4</w:t>
      </w:r>
      <w:r w:rsidR="00B55F79">
        <w:rPr>
          <w:sz w:val="24"/>
          <w:szCs w:val="24"/>
        </w:rPr>
        <w:t xml:space="preserve"> 4</w:t>
      </w:r>
      <w:r w:rsidRPr="00997D0F">
        <w:rPr>
          <w:sz w:val="24"/>
          <w:szCs w:val="24"/>
        </w:rPr>
        <w:t>)</w:t>
      </w:r>
    </w:p>
    <w:p w:rsidR="00EA6DCF" w:rsidRPr="00997D0F" w:rsidRDefault="00EA6DCF" w:rsidP="00EA6DCF">
      <w:pPr>
        <w:spacing w:before="100" w:beforeAutospacing="1" w:after="100" w:afterAutospacing="1" w:line="360" w:lineRule="auto"/>
        <w:rPr>
          <w:rFonts w:ascii="Times New Roman" w:hAnsi="Times New Roman"/>
          <w:sz w:val="24"/>
        </w:rPr>
      </w:pPr>
      <w:r w:rsidRPr="00997D0F">
        <w:rPr>
          <w:rFonts w:ascii="Times New Roman" w:hAnsi="Times New Roman"/>
          <w:sz w:val="24"/>
        </w:rPr>
        <w:t xml:space="preserve">Çizim Araçları ve Kullanımı, Geometrik Çizimler, Görünüş ve Perspektif Resimlerin Çizilmesi, Kesitli Görünüşler, Ölçülendirme Prensipleri.      </w:t>
      </w:r>
    </w:p>
    <w:p w:rsidR="00EA6DCF" w:rsidRPr="00997D0F" w:rsidRDefault="00EA6DCF" w:rsidP="00EA6DCF">
      <w:pPr>
        <w:spacing w:before="100" w:beforeAutospacing="1" w:after="100" w:afterAutospacing="1" w:line="360" w:lineRule="auto"/>
        <w:ind w:left="720"/>
        <w:rPr>
          <w:rFonts w:ascii="Times New Roman" w:hAnsi="Times New Roman"/>
          <w:sz w:val="24"/>
        </w:rPr>
      </w:pPr>
    </w:p>
    <w:p w:rsidR="00EA6DCF" w:rsidRPr="00997D0F" w:rsidRDefault="00EA6DCF" w:rsidP="00EA6DCF">
      <w:pPr>
        <w:spacing w:before="100" w:beforeAutospacing="1" w:after="100" w:afterAutospacing="1" w:line="360" w:lineRule="auto"/>
        <w:rPr>
          <w:rFonts w:ascii="Times New Roman" w:hAnsi="Times New Roman"/>
          <w:sz w:val="24"/>
        </w:rPr>
      </w:pPr>
      <w:r w:rsidRPr="00997D0F">
        <w:rPr>
          <w:rFonts w:ascii="Times New Roman" w:hAnsi="Times New Roman"/>
          <w:b/>
          <w:sz w:val="24"/>
        </w:rPr>
        <w:t>TUR181 Türk Dili I (2 0 2</w:t>
      </w:r>
      <w:r w:rsidR="00B55F79">
        <w:rPr>
          <w:rFonts w:ascii="Times New Roman" w:hAnsi="Times New Roman"/>
          <w:b/>
          <w:sz w:val="24"/>
        </w:rPr>
        <w:t xml:space="preserve"> 2</w:t>
      </w:r>
      <w:r w:rsidRPr="00997D0F">
        <w:rPr>
          <w:rFonts w:ascii="Times New Roman" w:hAnsi="Times New Roman"/>
          <w:b/>
          <w:sz w:val="24"/>
        </w:rPr>
        <w:t>)</w:t>
      </w:r>
    </w:p>
    <w:p w:rsidR="00EA6DCF" w:rsidRPr="00997D0F" w:rsidRDefault="00EA6DCF" w:rsidP="00EA6DCF">
      <w:pPr>
        <w:pStyle w:val="GvdeMetni"/>
        <w:spacing w:line="360" w:lineRule="auto"/>
        <w:rPr>
          <w:rFonts w:ascii="Times New Roman" w:hAnsi="Times New Roman"/>
          <w:sz w:val="24"/>
        </w:rPr>
      </w:pPr>
      <w:r w:rsidRPr="00997D0F">
        <w:rPr>
          <w:rFonts w:ascii="Times New Roman" w:hAnsi="Times New Roman"/>
          <w:sz w:val="24"/>
        </w:rPr>
        <w:t>Dil tanımı, dilin sosyal bir kurum olarak millet hayatındaki yeri ve önemi, dil kültür ilişkisi, Türk Dilinin dünya dilleri arasındaki yeri, Türk Dilinin gelişmesi ve tarihi evreleri, Türk Dilinin bugünkü durumu ve yayılma alanları, Türkçe’ de sesler ve sınıflandırılması, Türkçe’nin ses özellikleri ve ses bilgisi ile ilgili kurallar, hece bilgisi, imla kuralları ve uygulaması, noktalama işaretleri ve uygulaması anlatılır.</w:t>
      </w:r>
    </w:p>
    <w:p w:rsidR="00EA6DCF" w:rsidRPr="00997D0F" w:rsidRDefault="00EA6DCF" w:rsidP="00EA6DCF">
      <w:pPr>
        <w:suppressAutoHyphens/>
        <w:spacing w:line="360" w:lineRule="auto"/>
        <w:ind w:left="720"/>
        <w:rPr>
          <w:rFonts w:ascii="Times New Roman" w:hAnsi="Times New Roman"/>
          <w:color w:val="000000"/>
          <w:sz w:val="24"/>
          <w:lang w:eastAsia="ar-SA"/>
        </w:rPr>
      </w:pPr>
    </w:p>
    <w:p w:rsidR="00EA6DCF" w:rsidRPr="00997D0F" w:rsidRDefault="00EA6DCF" w:rsidP="00EA6DCF">
      <w:pPr>
        <w:suppressAutoHyphens/>
        <w:spacing w:line="360" w:lineRule="auto"/>
        <w:rPr>
          <w:rFonts w:ascii="Times New Roman" w:hAnsi="Times New Roman"/>
          <w:color w:val="000000"/>
          <w:sz w:val="24"/>
          <w:lang w:eastAsia="ar-SA"/>
        </w:rPr>
      </w:pPr>
      <w:r w:rsidRPr="00997D0F">
        <w:rPr>
          <w:rFonts w:ascii="Times New Roman" w:hAnsi="Times New Roman"/>
          <w:b/>
          <w:sz w:val="24"/>
        </w:rPr>
        <w:lastRenderedPageBreak/>
        <w:t>YDL183 Yabancı Dil I (İngilizce) (2 0 2</w:t>
      </w:r>
      <w:r w:rsidR="00B55F79">
        <w:rPr>
          <w:rFonts w:ascii="Times New Roman" w:hAnsi="Times New Roman"/>
          <w:b/>
          <w:sz w:val="24"/>
        </w:rPr>
        <w:t xml:space="preserve"> 2</w:t>
      </w:r>
      <w:r w:rsidRPr="00997D0F">
        <w:rPr>
          <w:rFonts w:ascii="Times New Roman" w:hAnsi="Times New Roman"/>
          <w:b/>
          <w:sz w:val="24"/>
        </w:rPr>
        <w:t>)</w:t>
      </w:r>
    </w:p>
    <w:p w:rsidR="00EA6DCF" w:rsidRPr="00997D0F" w:rsidRDefault="00EA6DCF" w:rsidP="00EA6DCF">
      <w:pPr>
        <w:pStyle w:val="GvdeMetni"/>
        <w:spacing w:line="360" w:lineRule="auto"/>
        <w:rPr>
          <w:rFonts w:ascii="Times New Roman" w:hAnsi="Times New Roman"/>
          <w:sz w:val="24"/>
        </w:rPr>
      </w:pPr>
      <w:r w:rsidRPr="00997D0F">
        <w:rPr>
          <w:rFonts w:ascii="Times New Roman" w:hAnsi="Times New Roman"/>
          <w:sz w:val="24"/>
        </w:rPr>
        <w:t>Dilbilgisel ve dilbilimsel açıdan doğru yapılar tanıtılarak gramatik bilgileri pekiştirmek için çeşitli öğretici etkinliklerle gerekli beceri ve stratejiler geliştirilir. Dil öğrenme sürecini pekiştirmek için okuma, konuşma, yazma ve dinlemeden oluşan dört becerinin anlamlı parçalarda bir arada kullanımını verilir. Kelimelerin kullanımını ve ekleri gibi gramatik özellikleri ve anlamları öğretilerek belli kelimelerin aktif bir şekilde kullanımı ve tanınması sağlanır. Kelime öğrenme, hafızada tutma ve gerektiğinde kullanma stratejileri oluşturularak, metinlerde bilinmeyen kelimeleri tahmin etme becerisi geliştirilir ve dilin işlevlerini kullanabilme öğretilir.</w:t>
      </w:r>
    </w:p>
    <w:p w:rsidR="0005585B" w:rsidRDefault="0005585B" w:rsidP="00EA6DCF">
      <w:pPr>
        <w:pStyle w:val="GvdeMetni"/>
        <w:spacing w:line="360" w:lineRule="auto"/>
        <w:rPr>
          <w:rFonts w:ascii="Times New Roman" w:hAnsi="Times New Roman"/>
          <w:b/>
          <w:sz w:val="24"/>
        </w:rPr>
      </w:pPr>
    </w:p>
    <w:p w:rsidR="00EA6DCF" w:rsidRPr="00997D0F" w:rsidRDefault="00EA6DCF" w:rsidP="00EA6DCF">
      <w:pPr>
        <w:pStyle w:val="GvdeMetni"/>
        <w:spacing w:line="360" w:lineRule="auto"/>
        <w:rPr>
          <w:rFonts w:ascii="Times New Roman" w:hAnsi="Times New Roman"/>
          <w:b/>
          <w:sz w:val="24"/>
        </w:rPr>
      </w:pPr>
      <w:r w:rsidRPr="00997D0F">
        <w:rPr>
          <w:rFonts w:ascii="Times New Roman" w:hAnsi="Times New Roman"/>
          <w:b/>
          <w:sz w:val="24"/>
        </w:rPr>
        <w:t>AİT 181 Atatürk İlkeleri ve İnkılâp Tarihi I (2 0 2</w:t>
      </w:r>
      <w:r w:rsidR="00B55F79">
        <w:rPr>
          <w:rFonts w:ascii="Times New Roman" w:hAnsi="Times New Roman"/>
          <w:b/>
          <w:sz w:val="24"/>
          <w:lang w:val="tr-TR"/>
        </w:rPr>
        <w:t xml:space="preserve"> 2</w:t>
      </w:r>
      <w:r w:rsidRPr="00997D0F">
        <w:rPr>
          <w:rFonts w:ascii="Times New Roman" w:hAnsi="Times New Roman"/>
          <w:b/>
          <w:sz w:val="24"/>
        </w:rPr>
        <w:t>)</w:t>
      </w:r>
    </w:p>
    <w:p w:rsidR="00EA6DCF" w:rsidRDefault="00EA6DCF" w:rsidP="0005585B">
      <w:pPr>
        <w:pStyle w:val="GvdeMetni"/>
        <w:spacing w:line="360" w:lineRule="auto"/>
        <w:rPr>
          <w:rFonts w:ascii="Times New Roman" w:hAnsi="Times New Roman"/>
          <w:sz w:val="24"/>
        </w:rPr>
      </w:pPr>
      <w:r w:rsidRPr="00997D0F">
        <w:rPr>
          <w:rFonts w:ascii="Times New Roman" w:hAnsi="Times New Roman"/>
          <w:sz w:val="24"/>
        </w:rPr>
        <w:t>Türk inkılâbının yürütülmesindeki özellikler, hukuk ve eğitim sisteminin kurulması, ekonomi ve maliye alanında harcanan çabalar, toplumsal yaşayışı düzenleyen diğer yenilikler, Atatürk döneminde Türkiye Cumhuriyeti’nin iç-dış siyaseti, Atatürk’ün ölümü, Atatürk İlkeleri, Atatürk döneminden sonra Türkiye Cumhuriyeti’nin iç ve dış siyaseti (1938-1983 arası) anlatılır.</w:t>
      </w:r>
    </w:p>
    <w:p w:rsidR="0005585B" w:rsidRPr="0005585B" w:rsidRDefault="0005585B" w:rsidP="0005585B">
      <w:pPr>
        <w:pStyle w:val="GvdeMetni"/>
        <w:spacing w:line="360" w:lineRule="auto"/>
        <w:rPr>
          <w:rFonts w:ascii="Times New Roman" w:hAnsi="Times New Roman"/>
          <w:sz w:val="24"/>
        </w:rPr>
      </w:pPr>
    </w:p>
    <w:p w:rsidR="00EA6DCF" w:rsidRPr="00997D0F" w:rsidRDefault="00B55F79" w:rsidP="00EA6DCF">
      <w:pPr>
        <w:pStyle w:val="GvdeMetni"/>
        <w:spacing w:line="360" w:lineRule="auto"/>
        <w:rPr>
          <w:rFonts w:ascii="Times New Roman" w:hAnsi="Times New Roman"/>
          <w:b/>
          <w:sz w:val="24"/>
        </w:rPr>
      </w:pPr>
      <w:r>
        <w:rPr>
          <w:rFonts w:ascii="Times New Roman" w:hAnsi="Times New Roman"/>
          <w:b/>
          <w:sz w:val="24"/>
          <w:lang w:val="tr-TR"/>
        </w:rPr>
        <w:t>DEG101</w:t>
      </w:r>
      <w:r w:rsidR="00EA6DCF" w:rsidRPr="00997D0F">
        <w:rPr>
          <w:rFonts w:ascii="Times New Roman" w:hAnsi="Times New Roman"/>
          <w:b/>
          <w:sz w:val="24"/>
        </w:rPr>
        <w:t xml:space="preserve"> Değerler Eğitimi (2 0 2</w:t>
      </w:r>
      <w:r>
        <w:rPr>
          <w:rFonts w:ascii="Times New Roman" w:hAnsi="Times New Roman"/>
          <w:b/>
          <w:sz w:val="24"/>
          <w:lang w:val="tr-TR"/>
        </w:rPr>
        <w:t xml:space="preserve"> 2</w:t>
      </w:r>
      <w:r w:rsidR="00EA6DCF" w:rsidRPr="00997D0F">
        <w:rPr>
          <w:rFonts w:ascii="Times New Roman" w:hAnsi="Times New Roman"/>
          <w:b/>
          <w:sz w:val="24"/>
        </w:rPr>
        <w:t>)</w:t>
      </w:r>
    </w:p>
    <w:p w:rsidR="00EA6DCF" w:rsidRPr="00997D0F" w:rsidRDefault="00EA6DCF" w:rsidP="00EA6DCF">
      <w:pPr>
        <w:pStyle w:val="GvdeMetni"/>
        <w:spacing w:line="360" w:lineRule="auto"/>
        <w:rPr>
          <w:rFonts w:ascii="Times New Roman" w:hAnsi="Times New Roman"/>
          <w:sz w:val="24"/>
        </w:rPr>
      </w:pPr>
      <w:r w:rsidRPr="00997D0F">
        <w:rPr>
          <w:rFonts w:ascii="Times New Roman" w:hAnsi="Times New Roman"/>
          <w:sz w:val="24"/>
        </w:rPr>
        <w:t>Değer-ahlak tanımları, anahatlarıyla dini ve felsefi açıdan ahlak literatürü, ahlak değerlerin kazanılması süreçleri, değer eğitimi modelleri, okullar ve değerler eğitimi, çocukta ahlak ve karakter gelişimi, Türk Milli Eğitiminin değerleri, okullarda belirli değerlerin öğretilmesi, Türk gençlerinin değerleri, Türk toplumunun değerleri (ampirik araştırmalara göre)</w:t>
      </w:r>
    </w:p>
    <w:p w:rsidR="00EA6DCF" w:rsidRPr="00997D0F" w:rsidRDefault="00EA6DCF" w:rsidP="00EA6DCF">
      <w:pPr>
        <w:pStyle w:val="GvdeMetni"/>
        <w:spacing w:line="360" w:lineRule="auto"/>
        <w:rPr>
          <w:rFonts w:ascii="Times New Roman" w:hAnsi="Times New Roman"/>
          <w:b/>
          <w:sz w:val="24"/>
        </w:rPr>
      </w:pPr>
    </w:p>
    <w:p w:rsidR="00EA6DCF" w:rsidRPr="00997D0F" w:rsidRDefault="00EA6DCF" w:rsidP="00EA6DCF">
      <w:pPr>
        <w:pStyle w:val="GvdeMetni"/>
        <w:spacing w:line="360" w:lineRule="auto"/>
        <w:rPr>
          <w:rFonts w:ascii="Times New Roman" w:hAnsi="Times New Roman"/>
          <w:b/>
          <w:sz w:val="24"/>
        </w:rPr>
      </w:pPr>
      <w:r w:rsidRPr="00997D0F">
        <w:rPr>
          <w:rFonts w:ascii="Times New Roman" w:hAnsi="Times New Roman"/>
          <w:b/>
          <w:sz w:val="24"/>
          <w:lang w:val="tr-TR"/>
        </w:rPr>
        <w:t>OPO</w:t>
      </w:r>
      <w:r w:rsidRPr="00997D0F">
        <w:rPr>
          <w:rFonts w:ascii="Times New Roman" w:hAnsi="Times New Roman"/>
          <w:b/>
          <w:sz w:val="24"/>
        </w:rPr>
        <w:t>1</w:t>
      </w:r>
      <w:r w:rsidR="00B55F79">
        <w:rPr>
          <w:rFonts w:ascii="Times New Roman" w:hAnsi="Times New Roman"/>
          <w:b/>
          <w:sz w:val="24"/>
          <w:lang w:val="tr-TR"/>
        </w:rPr>
        <w:t>09</w:t>
      </w:r>
      <w:r w:rsidRPr="00997D0F">
        <w:rPr>
          <w:rFonts w:ascii="Times New Roman" w:hAnsi="Times New Roman"/>
          <w:b/>
          <w:sz w:val="24"/>
        </w:rPr>
        <w:t xml:space="preserve"> Kişilerarası İlişkiler (2 0 2</w:t>
      </w:r>
      <w:r w:rsidR="00B55F79">
        <w:rPr>
          <w:rFonts w:ascii="Times New Roman" w:hAnsi="Times New Roman"/>
          <w:b/>
          <w:sz w:val="24"/>
          <w:lang w:val="tr-TR"/>
        </w:rPr>
        <w:t xml:space="preserve"> 2</w:t>
      </w:r>
      <w:r w:rsidRPr="00997D0F">
        <w:rPr>
          <w:rFonts w:ascii="Times New Roman" w:hAnsi="Times New Roman"/>
          <w:b/>
          <w:sz w:val="24"/>
        </w:rPr>
        <w:t>)</w:t>
      </w:r>
    </w:p>
    <w:p w:rsidR="00EA6DCF" w:rsidRPr="00997D0F" w:rsidRDefault="00EA6DCF" w:rsidP="00EA6DCF">
      <w:pPr>
        <w:pStyle w:val="GvdeMetni"/>
        <w:spacing w:line="360" w:lineRule="auto"/>
        <w:rPr>
          <w:rFonts w:ascii="Times New Roman" w:hAnsi="Times New Roman"/>
          <w:sz w:val="24"/>
        </w:rPr>
      </w:pPr>
      <w:r w:rsidRPr="00997D0F">
        <w:rPr>
          <w:rFonts w:ascii="Times New Roman" w:hAnsi="Times New Roman"/>
          <w:sz w:val="24"/>
        </w:rPr>
        <w:t>Öğrencinin, hemşirelikte kişilerarası ilişkilerin önemini kavraması, hasta ve ekip      iletişiminin önemini algılaması ve iletişim becerilerini geliştirmesi amaçlanmaktadır. Bu ders; iletişimde temel kavramlar, iletişim teknikleri, etkili iletişim, sözsüz iletişim ve beden dili, kitle iletişimi, kültürel iletişim, örgütsel iletişim, bireylerarası iletişim, iletişim donanımları, aile içi iletişim, iletişim çatışmaları, empatik iletişim, sağlık hizmetlerinde iletişim konularını içerir.</w:t>
      </w:r>
    </w:p>
    <w:p w:rsidR="00EA6DCF" w:rsidRDefault="00EA6DCF" w:rsidP="00EA6DCF">
      <w:pPr>
        <w:pStyle w:val="GvdeMetni"/>
        <w:spacing w:line="360" w:lineRule="auto"/>
        <w:rPr>
          <w:rFonts w:ascii="Times New Roman" w:hAnsi="Times New Roman"/>
          <w:sz w:val="24"/>
        </w:rPr>
      </w:pPr>
    </w:p>
    <w:p w:rsidR="00803F33" w:rsidRDefault="00803F33" w:rsidP="00EA6DCF">
      <w:pPr>
        <w:pStyle w:val="GvdeMetni"/>
        <w:spacing w:line="360" w:lineRule="auto"/>
        <w:rPr>
          <w:rFonts w:ascii="Times New Roman" w:hAnsi="Times New Roman"/>
          <w:sz w:val="24"/>
        </w:rPr>
      </w:pPr>
    </w:p>
    <w:p w:rsidR="00803F33" w:rsidRPr="00A502A3" w:rsidRDefault="00803F33" w:rsidP="00803F33">
      <w:pPr>
        <w:tabs>
          <w:tab w:val="left" w:pos="838"/>
          <w:tab w:val="left" w:pos="839"/>
        </w:tabs>
        <w:spacing w:before="135" w:line="360" w:lineRule="auto"/>
        <w:rPr>
          <w:rFonts w:ascii="Times New Roman" w:hAnsi="Times New Roman"/>
          <w:sz w:val="24"/>
          <w:shd w:val="clear" w:color="auto" w:fill="FFFFFF"/>
        </w:rPr>
      </w:pPr>
      <w:r>
        <w:rPr>
          <w:rFonts w:ascii="Times New Roman" w:hAnsi="Times New Roman"/>
          <w:b/>
          <w:bCs/>
          <w:sz w:val="24"/>
          <w:shd w:val="clear" w:color="auto" w:fill="FFFFFF"/>
        </w:rPr>
        <w:t xml:space="preserve">OPO113 </w:t>
      </w:r>
      <w:r w:rsidRPr="00A502A3">
        <w:rPr>
          <w:rFonts w:ascii="Times New Roman" w:hAnsi="Times New Roman"/>
          <w:b/>
          <w:bCs/>
          <w:sz w:val="24"/>
          <w:shd w:val="clear" w:color="auto" w:fill="FFFFFF"/>
        </w:rPr>
        <w:t>İşaret Dili (2 0 2</w:t>
      </w:r>
      <w:r>
        <w:rPr>
          <w:rFonts w:ascii="Times New Roman" w:hAnsi="Times New Roman"/>
          <w:b/>
          <w:bCs/>
          <w:sz w:val="24"/>
          <w:shd w:val="clear" w:color="auto" w:fill="FFFFFF"/>
        </w:rPr>
        <w:t xml:space="preserve"> </w:t>
      </w:r>
      <w:r w:rsidRPr="00A502A3">
        <w:rPr>
          <w:rFonts w:ascii="Times New Roman" w:hAnsi="Times New Roman"/>
          <w:b/>
          <w:bCs/>
          <w:sz w:val="24"/>
          <w:shd w:val="clear" w:color="auto" w:fill="FFFFFF"/>
        </w:rPr>
        <w:t xml:space="preserve"> </w:t>
      </w:r>
      <w:r>
        <w:rPr>
          <w:rFonts w:ascii="Times New Roman" w:hAnsi="Times New Roman"/>
          <w:b/>
          <w:bCs/>
          <w:sz w:val="24"/>
          <w:shd w:val="clear" w:color="auto" w:fill="FFFFFF"/>
        </w:rPr>
        <w:t>3</w:t>
      </w:r>
      <w:r w:rsidRPr="00A502A3">
        <w:rPr>
          <w:rFonts w:ascii="Times New Roman" w:hAnsi="Times New Roman"/>
          <w:b/>
          <w:bCs/>
          <w:sz w:val="24"/>
          <w:shd w:val="clear" w:color="auto" w:fill="FFFFFF"/>
        </w:rPr>
        <w:t xml:space="preserve">) </w:t>
      </w:r>
    </w:p>
    <w:p w:rsidR="00803F33" w:rsidRDefault="00803F33" w:rsidP="00803F33">
      <w:pPr>
        <w:tabs>
          <w:tab w:val="left" w:pos="838"/>
          <w:tab w:val="left" w:pos="839"/>
        </w:tabs>
        <w:spacing w:before="135" w:line="360" w:lineRule="auto"/>
        <w:rPr>
          <w:rFonts w:ascii="Times New Roman" w:hAnsi="Times New Roman"/>
          <w:sz w:val="24"/>
        </w:rPr>
      </w:pPr>
      <w:r w:rsidRPr="00A502A3">
        <w:rPr>
          <w:rFonts w:ascii="Times New Roman" w:hAnsi="Times New Roman"/>
          <w:sz w:val="24"/>
          <w:shd w:val="clear" w:color="auto" w:fill="FFFFFF"/>
        </w:rPr>
        <w:t xml:space="preserve">İşitme engelli bireylerin kullandığı işaret dilini öğrenmek, öğretmek ve sosyal yaşam içerisinde gerektiğinde bu dili kullanma becerisi kazandırmak. </w:t>
      </w:r>
      <w:r w:rsidRPr="00A502A3">
        <w:rPr>
          <w:rFonts w:ascii="Times New Roman" w:hAnsi="Times New Roman"/>
          <w:sz w:val="24"/>
        </w:rPr>
        <w:t xml:space="preserve">Türkçe işaret dili (TİD)in tanımı, El ve </w:t>
      </w:r>
      <w:r w:rsidRPr="00A502A3">
        <w:rPr>
          <w:rFonts w:ascii="Times New Roman" w:hAnsi="Times New Roman"/>
          <w:sz w:val="24"/>
        </w:rPr>
        <w:lastRenderedPageBreak/>
        <w:t>parmak şekilleri, Ellerin vücuda göre konumu, Mimiklerin fonksiyonu , Tek ve çift el kullanım, İşaretlerin Türkçeyle ilişkisi, İşareti anlamlandırma Özgün anlatım biçimi, El-beden uyumu Yüz ifadesi-mesaj uyumu, İşaret diliyle sözlü dili beraber kullanma Dudak hareketlerini abartmama, Selamlaşma Hal hatır sorma, TİD kullanarak işitme engelli bireyle iletişim kurma, Duygu ve düşünceleri aktarma, Duygu ve düşünceleri aktarma, Karşı tarafı anlama</w:t>
      </w:r>
      <w:r>
        <w:rPr>
          <w:rFonts w:ascii="Times New Roman" w:hAnsi="Times New Roman"/>
          <w:sz w:val="24"/>
        </w:rPr>
        <w:t>.</w:t>
      </w:r>
    </w:p>
    <w:p w:rsidR="00803F33" w:rsidRDefault="00803F33" w:rsidP="00803F33">
      <w:pPr>
        <w:tabs>
          <w:tab w:val="left" w:pos="838"/>
          <w:tab w:val="left" w:pos="839"/>
        </w:tabs>
        <w:spacing w:before="135" w:line="360" w:lineRule="auto"/>
        <w:rPr>
          <w:rFonts w:ascii="Times New Roman" w:hAnsi="Times New Roman"/>
          <w:sz w:val="24"/>
        </w:rPr>
      </w:pPr>
    </w:p>
    <w:p w:rsidR="00803F33" w:rsidRPr="007F3C79" w:rsidRDefault="00803F33" w:rsidP="00803F33">
      <w:pPr>
        <w:tabs>
          <w:tab w:val="left" w:pos="0"/>
        </w:tabs>
        <w:spacing w:line="360" w:lineRule="auto"/>
        <w:rPr>
          <w:rFonts w:ascii="Times New Roman" w:hAnsi="Times New Roman"/>
          <w:b/>
          <w:sz w:val="24"/>
        </w:rPr>
      </w:pPr>
      <w:r>
        <w:rPr>
          <w:rFonts w:ascii="Times New Roman" w:hAnsi="Times New Roman"/>
          <w:b/>
          <w:bCs/>
          <w:sz w:val="24"/>
        </w:rPr>
        <w:t xml:space="preserve">OPO111 </w:t>
      </w:r>
      <w:r w:rsidRPr="007F3C79">
        <w:rPr>
          <w:rFonts w:ascii="Times New Roman" w:hAnsi="Times New Roman"/>
          <w:b/>
          <w:sz w:val="24"/>
        </w:rPr>
        <w:t>İş ve Sosyal Güvenlik Hukuku (2 0 2)</w:t>
      </w:r>
    </w:p>
    <w:p w:rsidR="00803F33" w:rsidRPr="007F3C79" w:rsidRDefault="00803F33" w:rsidP="00803F33">
      <w:pPr>
        <w:tabs>
          <w:tab w:val="left" w:pos="0"/>
        </w:tabs>
        <w:spacing w:line="360" w:lineRule="auto"/>
        <w:rPr>
          <w:rFonts w:ascii="Times New Roman" w:hAnsi="Times New Roman"/>
          <w:sz w:val="24"/>
        </w:rPr>
      </w:pPr>
      <w:r w:rsidRPr="007F3C79">
        <w:rPr>
          <w:rFonts w:ascii="Times New Roman" w:hAnsi="Times New Roman"/>
          <w:sz w:val="24"/>
        </w:rPr>
        <w:t xml:space="preserve">İş Hukukunun Doğuşu ve Gelişimi, İş Hukukunun Temel Kaynakları, Uluslar arası Kaynaklar, Ulusal Kaynaklar, İş Hukukuna Yön Veren Temel İlke ve Düşünceler, İş Hukukunun Temel Kavramları:  İşçi, İşveren, İşveren Vekili, İşyeri ve İşyeri Eklentisi, İşyerini Bildirme  Hizmet Sözleşmesi: Tanım Hizmet Sözleşmesinin Hukuki Nitelikleri Hizmet Sözleşmesinin Türleri Hizmet Sözleşmesinin Yapılması Hizmet Sözleşmesinin Sona Ermesi, Çalışma süreleri, İş Sağlığı ve Güvenliği.  </w:t>
      </w:r>
    </w:p>
    <w:p w:rsidR="00803F33" w:rsidRPr="007F3C79" w:rsidRDefault="00803F33" w:rsidP="00803F33">
      <w:pPr>
        <w:tabs>
          <w:tab w:val="left" w:pos="0"/>
        </w:tabs>
        <w:spacing w:line="360" w:lineRule="auto"/>
        <w:rPr>
          <w:rFonts w:ascii="Times New Roman" w:hAnsi="Times New Roman"/>
          <w:sz w:val="24"/>
        </w:rPr>
      </w:pPr>
      <w:r w:rsidRPr="007F3C79">
        <w:rPr>
          <w:rFonts w:ascii="Times New Roman" w:hAnsi="Times New Roman"/>
          <w:sz w:val="24"/>
        </w:rPr>
        <w:t xml:space="preserve">Toplu İş hukuku: Toplu iş Sözleşmesinin Yapılması ve Özellikleri  Toplu iş Sözleşmesinin Hükümleri Toplu iş Sözleşmesinin Sona Ermesi, sendikalar,İşçi İşveren Kuruluşları Kavramı ve Unsurları, Sosyal Güvenlik Hukuku, Sosyal Sigortalar Kanunu, Sigortalılık Niteliğinin Kazanılması Sigortalılık Niteliğinin Kaybedilmesi Hastalık Sigortası, Tanımı, Yararlanma Koşulları, Kazanımlar, Yürütüm  Analık Sigortası, Tanımı, Yararlanma Koşulları, Kazanımlar, Yürütüm İş Kazası ve Meslek Hastalıkları Sigortası, Tanımı, Yararlanma Koşulları, Kazanımlar, Yürütüm Yaşlılık Sigortası, Tanımı, Yararlanma Koşulları, Kazanımlar, Yürütüm  Malullük Sigortası, Tanımı, Yararlanma Koşulları, Kazanımlar, Yürütüm Ölüm Sigortası, Tanımı, Yararlanma Koşulları, Kazanımlar, Yürütüm  </w:t>
      </w:r>
    </w:p>
    <w:p w:rsidR="00803F33" w:rsidRPr="00997D0F" w:rsidRDefault="00803F33" w:rsidP="00EA6DCF">
      <w:pPr>
        <w:pStyle w:val="GvdeMetni"/>
        <w:spacing w:line="360" w:lineRule="auto"/>
        <w:rPr>
          <w:rFonts w:ascii="Times New Roman" w:hAnsi="Times New Roman"/>
          <w:sz w:val="24"/>
        </w:rPr>
        <w:sectPr w:rsidR="00803F33" w:rsidRPr="00997D0F" w:rsidSect="00C31682">
          <w:headerReference w:type="default" r:id="rId7"/>
          <w:footerReference w:type="even" r:id="rId8"/>
          <w:footerReference w:type="default" r:id="rId9"/>
          <w:pgSz w:w="11906" w:h="16838"/>
          <w:pgMar w:top="1701" w:right="1134" w:bottom="1418" w:left="1418" w:header="454" w:footer="709" w:gutter="0"/>
          <w:pgNumType w:start="1"/>
          <w:cols w:space="708"/>
          <w:titlePg/>
          <w:docGrid w:linePitch="360"/>
        </w:sectPr>
      </w:pPr>
    </w:p>
    <w:p w:rsidR="00EA6DCF" w:rsidRPr="00997D0F" w:rsidRDefault="00EA6DCF" w:rsidP="00EA6DCF">
      <w:pPr>
        <w:pStyle w:val="GvdeMetni"/>
        <w:spacing w:line="360" w:lineRule="auto"/>
        <w:rPr>
          <w:rFonts w:ascii="Times New Roman" w:hAnsi="Times New Roman"/>
          <w:sz w:val="24"/>
        </w:rPr>
      </w:pPr>
    </w:p>
    <w:p w:rsidR="00EA6DCF" w:rsidRPr="00997D0F" w:rsidRDefault="00EA6DCF" w:rsidP="00EA6DCF">
      <w:pPr>
        <w:pStyle w:val="GvdeMetni"/>
        <w:spacing w:line="360" w:lineRule="auto"/>
        <w:rPr>
          <w:rFonts w:ascii="Times New Roman" w:hAnsi="Times New Roman"/>
          <w:color w:val="000000"/>
          <w:sz w:val="24"/>
        </w:rPr>
      </w:pPr>
    </w:p>
    <w:p w:rsidR="00EA6DCF" w:rsidRPr="00997D0F" w:rsidRDefault="00EA6DCF" w:rsidP="00EA6DCF">
      <w:pPr>
        <w:pStyle w:val="GvdeMetni"/>
        <w:spacing w:line="360" w:lineRule="auto"/>
        <w:rPr>
          <w:rFonts w:ascii="Times New Roman" w:hAnsi="Times New Roman"/>
          <w:b/>
          <w:bCs/>
          <w:color w:val="000000"/>
          <w:sz w:val="24"/>
        </w:rPr>
      </w:pPr>
      <w:r w:rsidRPr="00997D0F">
        <w:rPr>
          <w:rFonts w:ascii="Times New Roman" w:hAnsi="Times New Roman"/>
          <w:b/>
          <w:bCs/>
          <w:color w:val="000000"/>
          <w:sz w:val="24"/>
        </w:rPr>
        <w:t>1.SINIF BAHAR YARIYILI</w:t>
      </w:r>
    </w:p>
    <w:p w:rsidR="00EA6DCF" w:rsidRPr="00997D0F" w:rsidRDefault="00EA6DCF" w:rsidP="00EA6DCF">
      <w:pPr>
        <w:pStyle w:val="GvdeMetni"/>
        <w:spacing w:line="360" w:lineRule="auto"/>
        <w:rPr>
          <w:rFonts w:ascii="Times New Roman" w:hAnsi="Times New Roman"/>
          <w:b/>
          <w:bCs/>
          <w:color w:val="000000"/>
          <w:sz w:val="24"/>
        </w:rPr>
      </w:pPr>
    </w:p>
    <w:p w:rsidR="00EA6DCF" w:rsidRPr="00997D0F" w:rsidRDefault="00EA6DCF" w:rsidP="00EA6DCF">
      <w:pPr>
        <w:pStyle w:val="GvdeMetni"/>
        <w:spacing w:line="360" w:lineRule="auto"/>
        <w:rPr>
          <w:rFonts w:ascii="Times New Roman" w:hAnsi="Times New Roman"/>
          <w:b/>
          <w:bCs/>
          <w:color w:val="000000"/>
          <w:sz w:val="24"/>
        </w:rPr>
      </w:pPr>
    </w:p>
    <w:p w:rsidR="00EA6DCF" w:rsidRPr="00997D0F" w:rsidRDefault="00EA6DCF" w:rsidP="00EA6DCF">
      <w:pPr>
        <w:pStyle w:val="GvdeMetni"/>
        <w:spacing w:line="360" w:lineRule="auto"/>
        <w:rPr>
          <w:rFonts w:ascii="Times New Roman" w:hAnsi="Times New Roman"/>
          <w:b/>
          <w:sz w:val="24"/>
        </w:rPr>
      </w:pPr>
      <w:r w:rsidRPr="00997D0F">
        <w:rPr>
          <w:rFonts w:ascii="Times New Roman" w:hAnsi="Times New Roman"/>
          <w:b/>
          <w:sz w:val="24"/>
        </w:rPr>
        <w:t>OPO102 Orteze Giriş</w:t>
      </w:r>
      <w:r w:rsidRPr="00997D0F">
        <w:rPr>
          <w:rFonts w:ascii="Times New Roman" w:hAnsi="Times New Roman"/>
          <w:b/>
          <w:sz w:val="24"/>
          <w:lang w:val="tr-TR"/>
        </w:rPr>
        <w:t xml:space="preserve"> </w:t>
      </w:r>
      <w:r w:rsidRPr="00997D0F">
        <w:rPr>
          <w:rFonts w:ascii="Times New Roman" w:hAnsi="Times New Roman"/>
          <w:b/>
          <w:sz w:val="24"/>
        </w:rPr>
        <w:t xml:space="preserve">(2 </w:t>
      </w:r>
      <w:r w:rsidRPr="00997D0F">
        <w:rPr>
          <w:rFonts w:ascii="Times New Roman" w:hAnsi="Times New Roman"/>
          <w:b/>
          <w:sz w:val="24"/>
          <w:lang w:val="tr-TR"/>
        </w:rPr>
        <w:t>2 3</w:t>
      </w:r>
      <w:r w:rsidR="00803F33">
        <w:rPr>
          <w:rFonts w:ascii="Times New Roman" w:hAnsi="Times New Roman"/>
          <w:b/>
          <w:sz w:val="24"/>
          <w:lang w:val="tr-TR"/>
        </w:rPr>
        <w:t xml:space="preserve"> 4</w:t>
      </w:r>
      <w:r w:rsidRPr="00997D0F">
        <w:rPr>
          <w:rFonts w:ascii="Times New Roman" w:hAnsi="Times New Roman"/>
          <w:b/>
          <w:sz w:val="24"/>
        </w:rPr>
        <w:t>)</w:t>
      </w:r>
    </w:p>
    <w:p w:rsidR="00EA6DCF" w:rsidRPr="00997D0F" w:rsidRDefault="00EA6DCF" w:rsidP="00EA6DCF">
      <w:pPr>
        <w:spacing w:line="360" w:lineRule="auto"/>
        <w:rPr>
          <w:rFonts w:ascii="Times New Roman" w:hAnsi="Times New Roman"/>
          <w:sz w:val="24"/>
          <w:lang w:val="en-US" w:eastAsia="x-none"/>
        </w:rPr>
      </w:pPr>
      <w:r w:rsidRPr="00997D0F">
        <w:rPr>
          <w:rFonts w:ascii="Times New Roman" w:hAnsi="Times New Roman"/>
          <w:sz w:val="24"/>
          <w:lang w:val="en-US" w:eastAsia="x-none"/>
        </w:rPr>
        <w:t xml:space="preserve"> Ortopedik protez ve ortez teknikerinin alt ve üst ekstremite ortezleri, columna vertebralis ve problemlerinde kullanılan ortezleri tanıyıp, uygulayabilmesi. Ortezlerin amaçları, alt ve üst ekstremite ortezleri, Kolumna vertebralis hastalıkları ve problemlerinde kullanılan ortezler.</w:t>
      </w:r>
    </w:p>
    <w:p w:rsidR="00EA6DCF" w:rsidRPr="00997D0F" w:rsidRDefault="00EA6DCF" w:rsidP="00EA6DCF">
      <w:pPr>
        <w:pStyle w:val="GvdeMetni"/>
        <w:spacing w:line="360" w:lineRule="auto"/>
        <w:rPr>
          <w:rFonts w:ascii="Times New Roman" w:hAnsi="Times New Roman"/>
          <w:b/>
          <w:sz w:val="24"/>
        </w:rPr>
      </w:pPr>
      <w:r w:rsidRPr="00997D0F">
        <w:rPr>
          <w:rFonts w:ascii="Times New Roman" w:hAnsi="Times New Roman"/>
          <w:sz w:val="24"/>
        </w:rPr>
        <w:br/>
      </w:r>
      <w:r w:rsidRPr="00997D0F">
        <w:rPr>
          <w:rFonts w:ascii="Times New Roman" w:hAnsi="Times New Roman"/>
          <w:b/>
          <w:sz w:val="24"/>
          <w:lang w:val="tr-TR"/>
        </w:rPr>
        <w:t>OPO</w:t>
      </w:r>
      <w:r w:rsidRPr="00997D0F">
        <w:rPr>
          <w:rFonts w:ascii="Times New Roman" w:hAnsi="Times New Roman"/>
          <w:b/>
          <w:sz w:val="24"/>
        </w:rPr>
        <w:t xml:space="preserve">104 </w:t>
      </w:r>
      <w:r w:rsidRPr="00997D0F">
        <w:rPr>
          <w:rFonts w:ascii="Times New Roman" w:hAnsi="Times New Roman"/>
          <w:b/>
          <w:sz w:val="24"/>
          <w:lang w:val="tr-TR"/>
        </w:rPr>
        <w:t>Proteze Giriş</w:t>
      </w:r>
      <w:r w:rsidRPr="00997D0F">
        <w:rPr>
          <w:rFonts w:ascii="Times New Roman" w:hAnsi="Times New Roman"/>
          <w:b/>
          <w:sz w:val="24"/>
        </w:rPr>
        <w:t xml:space="preserve"> (</w:t>
      </w:r>
      <w:r w:rsidRPr="00997D0F">
        <w:rPr>
          <w:rFonts w:ascii="Times New Roman" w:hAnsi="Times New Roman"/>
          <w:b/>
          <w:sz w:val="24"/>
          <w:lang w:val="tr-TR"/>
        </w:rPr>
        <w:t>2 2 3</w:t>
      </w:r>
      <w:r w:rsidR="00803F33">
        <w:rPr>
          <w:rFonts w:ascii="Times New Roman" w:hAnsi="Times New Roman"/>
          <w:b/>
          <w:sz w:val="24"/>
          <w:lang w:val="tr-TR"/>
        </w:rPr>
        <w:t xml:space="preserve"> 3</w:t>
      </w:r>
      <w:r w:rsidRPr="00997D0F">
        <w:rPr>
          <w:rFonts w:ascii="Times New Roman" w:hAnsi="Times New Roman"/>
          <w:b/>
          <w:sz w:val="24"/>
        </w:rPr>
        <w:t xml:space="preserve">) </w:t>
      </w:r>
    </w:p>
    <w:p w:rsidR="00EA6DCF" w:rsidRPr="00997D0F" w:rsidRDefault="00EA6DCF" w:rsidP="00EA6DCF">
      <w:pPr>
        <w:spacing w:line="360" w:lineRule="auto"/>
        <w:rPr>
          <w:rFonts w:ascii="Times New Roman" w:hAnsi="Times New Roman"/>
          <w:color w:val="000000"/>
          <w:sz w:val="24"/>
          <w:bdr w:val="none" w:sz="0" w:space="0" w:color="auto" w:frame="1"/>
        </w:rPr>
      </w:pPr>
      <w:r w:rsidRPr="00997D0F">
        <w:rPr>
          <w:rFonts w:ascii="Times New Roman" w:hAnsi="Times New Roman"/>
          <w:color w:val="000000"/>
          <w:sz w:val="24"/>
          <w:bdr w:val="none" w:sz="0" w:space="0" w:color="auto" w:frame="1"/>
        </w:rPr>
        <w:br/>
      </w:r>
      <w:r w:rsidRPr="00997D0F">
        <w:rPr>
          <w:rFonts w:ascii="Times New Roman" w:hAnsi="Times New Roman"/>
          <w:sz w:val="24"/>
          <w:lang w:val="en-US" w:eastAsia="x-none"/>
        </w:rPr>
        <w:t>Alt ekstremite amputasyon nedenleri ve seviyeleri, parsiyel ayak protezleri, dizaltı protezleri, diz dezartikülasyon ve diz üstü protezleri, kalça dezartıkülasyon ve protezleri, üst ekstremite amputasyon nedenleri ve seviyeleri, üst ekstremite protezleri, el ve el bileği, dirsek altı, dirsek üstü protezler, omuz dezartıkülasyonu ve protezleri.</w:t>
      </w:r>
    </w:p>
    <w:p w:rsidR="00EA6DCF" w:rsidRPr="00997D0F" w:rsidRDefault="00EA6DCF" w:rsidP="00EA6DCF">
      <w:pPr>
        <w:spacing w:line="360" w:lineRule="auto"/>
        <w:rPr>
          <w:rFonts w:ascii="Times New Roman" w:hAnsi="Times New Roman"/>
          <w:color w:val="000000"/>
          <w:sz w:val="24"/>
        </w:rPr>
      </w:pPr>
    </w:p>
    <w:p w:rsidR="00EA6DCF" w:rsidRPr="00997D0F" w:rsidRDefault="00EA6DCF" w:rsidP="0005585B">
      <w:pPr>
        <w:pStyle w:val="GvdeMetni"/>
        <w:spacing w:line="360" w:lineRule="auto"/>
        <w:rPr>
          <w:rFonts w:ascii="Times New Roman" w:hAnsi="Times New Roman"/>
          <w:sz w:val="24"/>
          <w:lang w:val="en-US"/>
        </w:rPr>
      </w:pPr>
      <w:r w:rsidRPr="00997D0F">
        <w:rPr>
          <w:rFonts w:ascii="Times New Roman" w:hAnsi="Times New Roman"/>
          <w:b/>
          <w:sz w:val="24"/>
        </w:rPr>
        <w:t xml:space="preserve">     </w:t>
      </w:r>
    </w:p>
    <w:p w:rsidR="00EA6DCF" w:rsidRPr="00997D0F" w:rsidRDefault="00EA6DCF" w:rsidP="00EA6DCF">
      <w:pPr>
        <w:widowControl w:val="0"/>
        <w:autoSpaceDE w:val="0"/>
        <w:autoSpaceDN w:val="0"/>
        <w:adjustRightInd w:val="0"/>
        <w:spacing w:after="240" w:line="360" w:lineRule="auto"/>
        <w:rPr>
          <w:rFonts w:ascii="Times New Roman" w:hAnsi="Times New Roman"/>
          <w:b/>
          <w:sz w:val="24"/>
          <w:lang w:val="en-US"/>
        </w:rPr>
      </w:pPr>
      <w:r w:rsidRPr="00997D0F">
        <w:rPr>
          <w:rFonts w:ascii="Times New Roman" w:hAnsi="Times New Roman"/>
          <w:b/>
          <w:sz w:val="24"/>
          <w:lang w:val="en-US"/>
        </w:rPr>
        <w:t>OPO106 Malzeme Bilgisi II (2 1 3</w:t>
      </w:r>
      <w:r w:rsidR="00803F33">
        <w:rPr>
          <w:rFonts w:ascii="Times New Roman" w:hAnsi="Times New Roman"/>
          <w:b/>
          <w:sz w:val="24"/>
          <w:lang w:val="en-US"/>
        </w:rPr>
        <w:t xml:space="preserve"> 3</w:t>
      </w:r>
      <w:r w:rsidRPr="00997D0F">
        <w:rPr>
          <w:rFonts w:ascii="Times New Roman" w:hAnsi="Times New Roman"/>
          <w:b/>
          <w:sz w:val="24"/>
          <w:lang w:val="en-US"/>
        </w:rPr>
        <w:t>)</w:t>
      </w:r>
    </w:p>
    <w:p w:rsidR="00EA6DCF" w:rsidRPr="00997D0F" w:rsidRDefault="00EA6DCF" w:rsidP="00EA6DCF">
      <w:pPr>
        <w:widowControl w:val="0"/>
        <w:autoSpaceDE w:val="0"/>
        <w:autoSpaceDN w:val="0"/>
        <w:adjustRightInd w:val="0"/>
        <w:spacing w:after="240" w:line="360" w:lineRule="auto"/>
        <w:rPr>
          <w:rFonts w:ascii="Times New Roman" w:hAnsi="Times New Roman"/>
          <w:sz w:val="24"/>
          <w:lang w:val="en-US"/>
        </w:rPr>
      </w:pPr>
      <w:r w:rsidRPr="00997D0F">
        <w:rPr>
          <w:rFonts w:ascii="Times New Roman" w:hAnsi="Times New Roman"/>
          <w:sz w:val="24"/>
          <w:lang w:val="en-US"/>
        </w:rPr>
        <w:t>Ortez ve Protezde kullanılan malzemeler, demir içeren metaller, plastikler, thermoset plastikler, termoplastikler, yüksek ısılı ve düşük ısılı plastikler, tekstil ürünleri, cam elyafı, karbon lifleri ve diğer malzemeler</w:t>
      </w:r>
    </w:p>
    <w:p w:rsidR="00EA6DCF" w:rsidRPr="00997D0F" w:rsidRDefault="00EA6DCF" w:rsidP="00EA6DCF">
      <w:pPr>
        <w:widowControl w:val="0"/>
        <w:autoSpaceDE w:val="0"/>
        <w:autoSpaceDN w:val="0"/>
        <w:adjustRightInd w:val="0"/>
        <w:spacing w:after="240" w:line="360" w:lineRule="auto"/>
        <w:rPr>
          <w:rFonts w:ascii="Times New Roman" w:hAnsi="Times New Roman"/>
          <w:sz w:val="24"/>
          <w:lang w:val="en-US"/>
        </w:rPr>
      </w:pPr>
    </w:p>
    <w:p w:rsidR="00EA6DCF" w:rsidRPr="00997D0F" w:rsidRDefault="00EA6DCF" w:rsidP="00EA6DCF">
      <w:pPr>
        <w:widowControl w:val="0"/>
        <w:autoSpaceDE w:val="0"/>
        <w:autoSpaceDN w:val="0"/>
        <w:adjustRightInd w:val="0"/>
        <w:spacing w:after="240" w:line="360" w:lineRule="auto"/>
        <w:rPr>
          <w:rFonts w:ascii="Times New Roman" w:hAnsi="Times New Roman"/>
          <w:b/>
          <w:sz w:val="24"/>
          <w:lang w:val="en-US"/>
        </w:rPr>
      </w:pPr>
      <w:r w:rsidRPr="00997D0F">
        <w:rPr>
          <w:rFonts w:ascii="Times New Roman" w:hAnsi="Times New Roman"/>
          <w:b/>
          <w:sz w:val="24"/>
          <w:lang w:val="en-US"/>
        </w:rPr>
        <w:t>OPO108 Psikoloji (2 0 2</w:t>
      </w:r>
      <w:r w:rsidR="00803F33">
        <w:rPr>
          <w:rFonts w:ascii="Times New Roman" w:hAnsi="Times New Roman"/>
          <w:b/>
          <w:sz w:val="24"/>
          <w:lang w:val="en-US"/>
        </w:rPr>
        <w:t xml:space="preserve"> 2</w:t>
      </w:r>
      <w:r w:rsidRPr="00997D0F">
        <w:rPr>
          <w:rFonts w:ascii="Times New Roman" w:hAnsi="Times New Roman"/>
          <w:b/>
          <w:sz w:val="24"/>
          <w:lang w:val="en-US"/>
        </w:rPr>
        <w:t xml:space="preserve">) </w:t>
      </w:r>
    </w:p>
    <w:p w:rsidR="00EA6DCF" w:rsidRPr="00997D0F" w:rsidRDefault="00EA6DCF" w:rsidP="00EA6DCF">
      <w:pPr>
        <w:pStyle w:val="GvdeMetni"/>
        <w:spacing w:line="360" w:lineRule="auto"/>
        <w:rPr>
          <w:rFonts w:ascii="Times New Roman" w:hAnsi="Times New Roman"/>
          <w:color w:val="000000"/>
          <w:sz w:val="24"/>
        </w:rPr>
      </w:pPr>
      <w:r w:rsidRPr="00997D0F">
        <w:rPr>
          <w:rFonts w:ascii="Times New Roman" w:hAnsi="Times New Roman"/>
          <w:color w:val="000000"/>
          <w:sz w:val="24"/>
        </w:rPr>
        <w:t>Bu ders, Psikolojideki temel kavramlar, Psikolojinin Yöntemleri, Algı, Gereksinme, İçgüdü, Dürtü, Engellenme Çatışma, Duygu, Öğrenme, Zeka, Bellek, Dikkat, Gelişim görevleri, kurallar, yaşam evrelerine göre gelişim, Bilişsel Gelişim Kuramı, Kavram ve Dil Gelişimi, Psikodinamik yaklaşım ve Sigmund Freud’un kuramı, Psikoseksüel gelişim evreleri, Psikososyal gelişim, Bilişsel davranışçı yaklaşım, Normal ve anormal davranışlar, Anormal davranışları içeren patolojilerin ortaya konulmasını içermektedir.</w:t>
      </w:r>
    </w:p>
    <w:p w:rsidR="00EA6DCF" w:rsidRPr="00997D0F" w:rsidRDefault="00EA6DCF" w:rsidP="00EA6DCF">
      <w:pPr>
        <w:spacing w:line="360" w:lineRule="auto"/>
        <w:rPr>
          <w:rFonts w:ascii="Times New Roman" w:hAnsi="Times New Roman"/>
          <w:sz w:val="24"/>
        </w:rPr>
      </w:pPr>
    </w:p>
    <w:p w:rsidR="00EA6DCF" w:rsidRPr="00997D0F" w:rsidRDefault="00EA6DCF" w:rsidP="00EA6DCF">
      <w:pPr>
        <w:pStyle w:val="GvdeMetni"/>
        <w:spacing w:line="360" w:lineRule="auto"/>
        <w:rPr>
          <w:rFonts w:ascii="Times New Roman" w:hAnsi="Times New Roman"/>
          <w:b/>
          <w:sz w:val="24"/>
        </w:rPr>
      </w:pPr>
      <w:r w:rsidRPr="00997D0F">
        <w:rPr>
          <w:rFonts w:ascii="Times New Roman" w:hAnsi="Times New Roman"/>
          <w:b/>
          <w:sz w:val="24"/>
          <w:lang w:val="tr-TR"/>
        </w:rPr>
        <w:lastRenderedPageBreak/>
        <w:t>OPO110</w:t>
      </w:r>
      <w:r>
        <w:rPr>
          <w:rFonts w:ascii="Times New Roman" w:hAnsi="Times New Roman"/>
          <w:b/>
          <w:sz w:val="24"/>
        </w:rPr>
        <w:t xml:space="preserve"> Yaz Stajı (0 </w:t>
      </w:r>
      <w:r w:rsidR="00803F33">
        <w:rPr>
          <w:rFonts w:ascii="Times New Roman" w:hAnsi="Times New Roman"/>
          <w:b/>
          <w:sz w:val="24"/>
          <w:lang w:val="tr-TR"/>
        </w:rPr>
        <w:t>0 0 8</w:t>
      </w:r>
      <w:r w:rsidRPr="00997D0F">
        <w:rPr>
          <w:rFonts w:ascii="Times New Roman" w:hAnsi="Times New Roman"/>
          <w:b/>
          <w:sz w:val="24"/>
        </w:rPr>
        <w:t xml:space="preserve"> )</w:t>
      </w:r>
    </w:p>
    <w:p w:rsidR="00EA6DCF" w:rsidRPr="00997D0F" w:rsidRDefault="00EA6DCF" w:rsidP="00EA6DCF">
      <w:pPr>
        <w:pStyle w:val="GvdeMetni"/>
        <w:spacing w:line="360" w:lineRule="auto"/>
        <w:rPr>
          <w:rFonts w:ascii="Times New Roman" w:hAnsi="Times New Roman"/>
          <w:sz w:val="24"/>
        </w:rPr>
      </w:pPr>
      <w:r w:rsidRPr="00997D0F">
        <w:rPr>
          <w:rFonts w:ascii="Times New Roman" w:hAnsi="Times New Roman"/>
          <w:sz w:val="24"/>
        </w:rPr>
        <w:t>Öğrencilerin teorik ve pratik derslerde aldıkları bilgilerle Fizyoterapi Programı İle ilgili birimlerde uygulama yapmaları sağlanır. Öğrenciler Yaz Döneminde Bölümün önerisi ve SHMYO Yönetim Kurulunun uygun gördüğü birimlerde toplam 30 (otuz) İş günü staj yapılır.</w:t>
      </w:r>
    </w:p>
    <w:p w:rsidR="00EA6DCF" w:rsidRPr="00997D0F" w:rsidRDefault="00EA6DCF" w:rsidP="00EA6DCF">
      <w:pPr>
        <w:pStyle w:val="GvdeMetni"/>
        <w:spacing w:line="360" w:lineRule="auto"/>
        <w:rPr>
          <w:rFonts w:ascii="Times New Roman" w:hAnsi="Times New Roman"/>
          <w:b/>
          <w:sz w:val="24"/>
        </w:rPr>
      </w:pPr>
    </w:p>
    <w:p w:rsidR="00EA6DCF" w:rsidRPr="00997D0F" w:rsidRDefault="00EA6DCF" w:rsidP="00EA6DCF">
      <w:pPr>
        <w:pStyle w:val="GvdeMetni"/>
        <w:spacing w:line="360" w:lineRule="auto"/>
        <w:rPr>
          <w:rFonts w:ascii="Times New Roman" w:hAnsi="Times New Roman"/>
          <w:b/>
          <w:sz w:val="24"/>
        </w:rPr>
      </w:pPr>
      <w:r w:rsidRPr="00997D0F">
        <w:rPr>
          <w:rFonts w:ascii="Times New Roman" w:hAnsi="Times New Roman"/>
          <w:b/>
          <w:sz w:val="24"/>
        </w:rPr>
        <w:t>TUR182 Türk Dili II (2 0 2</w:t>
      </w:r>
      <w:r w:rsidR="00803F33">
        <w:rPr>
          <w:rFonts w:ascii="Times New Roman" w:hAnsi="Times New Roman"/>
          <w:b/>
          <w:sz w:val="24"/>
          <w:lang w:val="tr-TR"/>
        </w:rPr>
        <w:t xml:space="preserve"> 2</w:t>
      </w:r>
      <w:r w:rsidRPr="00997D0F">
        <w:rPr>
          <w:rFonts w:ascii="Times New Roman" w:hAnsi="Times New Roman"/>
          <w:b/>
          <w:sz w:val="24"/>
        </w:rPr>
        <w:t>)</w:t>
      </w:r>
    </w:p>
    <w:p w:rsidR="00EA6DCF" w:rsidRPr="00997D0F" w:rsidRDefault="00EA6DCF" w:rsidP="00EA6DCF">
      <w:pPr>
        <w:pStyle w:val="GvdeMetni"/>
        <w:spacing w:line="360" w:lineRule="auto"/>
        <w:rPr>
          <w:rFonts w:ascii="Times New Roman" w:hAnsi="Times New Roman"/>
          <w:sz w:val="24"/>
        </w:rPr>
      </w:pPr>
      <w:r w:rsidRPr="00997D0F">
        <w:rPr>
          <w:rFonts w:ascii="Times New Roman" w:hAnsi="Times New Roman"/>
          <w:sz w:val="24"/>
        </w:rPr>
        <w:t>Türkçe’nin yapım ekleri ve uygulaması, kompozisyonla ilgili genel bilgiler, kelime türleri,    cümlenin unsurları, cümle tahlili uygulaması, anlatım ve cümle bozuklukları ve bunların düzeltilmesi, dilekçe, tutanak, mektup ve çeşitleri, bilimsel yazıların hazırlanmasında uyulacak ilkeler anlatılır.</w:t>
      </w:r>
    </w:p>
    <w:p w:rsidR="00EA6DCF" w:rsidRPr="00997D0F" w:rsidRDefault="00EA6DCF" w:rsidP="0005585B">
      <w:pPr>
        <w:suppressAutoHyphens/>
        <w:spacing w:line="360" w:lineRule="auto"/>
        <w:rPr>
          <w:rFonts w:ascii="Times New Roman" w:hAnsi="Times New Roman"/>
          <w:b/>
          <w:sz w:val="24"/>
        </w:rPr>
      </w:pPr>
      <w:r w:rsidRPr="00997D0F">
        <w:rPr>
          <w:rFonts w:ascii="Times New Roman" w:hAnsi="Times New Roman"/>
          <w:b/>
          <w:color w:val="000000"/>
          <w:sz w:val="24"/>
          <w:lang w:eastAsia="ar-SA"/>
        </w:rPr>
        <w:t xml:space="preserve">       </w:t>
      </w:r>
    </w:p>
    <w:p w:rsidR="00EA6DCF" w:rsidRPr="00997D0F" w:rsidRDefault="00EA6DCF" w:rsidP="00EA6DCF">
      <w:pPr>
        <w:pStyle w:val="GvdeMetni"/>
        <w:spacing w:line="360" w:lineRule="auto"/>
        <w:rPr>
          <w:rFonts w:ascii="Times New Roman" w:hAnsi="Times New Roman"/>
          <w:b/>
          <w:sz w:val="24"/>
        </w:rPr>
      </w:pPr>
      <w:r w:rsidRPr="00997D0F">
        <w:rPr>
          <w:rFonts w:ascii="Times New Roman" w:hAnsi="Times New Roman"/>
          <w:b/>
          <w:sz w:val="24"/>
        </w:rPr>
        <w:t>YDL184 Yabancı Dil II (İngilizce) (2 0 2</w:t>
      </w:r>
      <w:r w:rsidR="00803F33">
        <w:rPr>
          <w:rFonts w:ascii="Times New Roman" w:hAnsi="Times New Roman"/>
          <w:b/>
          <w:sz w:val="24"/>
          <w:lang w:val="tr-TR"/>
        </w:rPr>
        <w:t xml:space="preserve"> 2</w:t>
      </w:r>
      <w:r w:rsidRPr="00997D0F">
        <w:rPr>
          <w:rFonts w:ascii="Times New Roman" w:hAnsi="Times New Roman"/>
          <w:b/>
          <w:sz w:val="24"/>
        </w:rPr>
        <w:t>)</w:t>
      </w:r>
    </w:p>
    <w:p w:rsidR="00EA6DCF" w:rsidRPr="00997D0F" w:rsidRDefault="00796C93" w:rsidP="00EA6DCF">
      <w:pPr>
        <w:pStyle w:val="GvdeMetni"/>
        <w:spacing w:line="360" w:lineRule="auto"/>
        <w:rPr>
          <w:rFonts w:ascii="Times New Roman" w:hAnsi="Times New Roman"/>
          <w:sz w:val="24"/>
        </w:rPr>
      </w:pPr>
      <w:r w:rsidRPr="00997D0F">
        <w:rPr>
          <w:rFonts w:ascii="Times New Roman" w:hAnsi="Times New Roman"/>
          <w:sz w:val="24"/>
        </w:rPr>
        <w:t>Dil bilgisel</w:t>
      </w:r>
      <w:r w:rsidR="00EA6DCF" w:rsidRPr="00997D0F">
        <w:rPr>
          <w:rFonts w:ascii="Times New Roman" w:hAnsi="Times New Roman"/>
          <w:sz w:val="24"/>
        </w:rPr>
        <w:t xml:space="preserve"> ve dilbilimsel açıdan doğru yapılar tanıtılarak gramatik bilgileri pekiştirmek için çeşitli öğretici etkinliklerle gerekli beceri ve stratejiler geliştirilir. Dil öğrenme sürecini pekiştirmek için okuma, konuşma, yazma ve dinlemeden oluşan dört becerinin anlamlı parçalarda bir arada kullanımını verilir. Kelimelerin kullanımını ve ekleri gibi gramatik özellikleri ve anlamları öğretilerek belli kelimelerin aktif bir şekilde kullanımı ve tanınması sağlanır. Kelime öğrenme, hafızada tutma ve gerektiğinde kullanma stratejileri oluşturularak, metinlerde bilinmeyen kelimeleri tahmin etme becerisi geliştirilir ve dilin işlevlerini kullanabilme öğretilir.</w:t>
      </w:r>
    </w:p>
    <w:p w:rsidR="00EA6DCF" w:rsidRPr="00997D0F" w:rsidRDefault="00EA6DCF" w:rsidP="00EA6DCF">
      <w:pPr>
        <w:pStyle w:val="GvdeMetni"/>
        <w:spacing w:line="360" w:lineRule="auto"/>
        <w:rPr>
          <w:rFonts w:ascii="Times New Roman" w:hAnsi="Times New Roman"/>
          <w:sz w:val="24"/>
        </w:rPr>
      </w:pPr>
    </w:p>
    <w:p w:rsidR="00EA6DCF" w:rsidRPr="00997D0F" w:rsidRDefault="00EA6DCF" w:rsidP="00EA6DCF">
      <w:pPr>
        <w:pStyle w:val="GvdeMetni"/>
        <w:spacing w:line="360" w:lineRule="auto"/>
        <w:rPr>
          <w:rFonts w:ascii="Times New Roman" w:hAnsi="Times New Roman"/>
          <w:b/>
          <w:sz w:val="24"/>
        </w:rPr>
      </w:pPr>
      <w:r w:rsidRPr="00997D0F">
        <w:rPr>
          <w:rFonts w:ascii="Times New Roman" w:hAnsi="Times New Roman"/>
          <w:b/>
          <w:sz w:val="24"/>
        </w:rPr>
        <w:t>AİT 182 Atatürk İlkeleri ve İnkılâp Tarihi II (2 0 2</w:t>
      </w:r>
      <w:r w:rsidR="00803F33">
        <w:rPr>
          <w:rFonts w:ascii="Times New Roman" w:hAnsi="Times New Roman"/>
          <w:b/>
          <w:sz w:val="24"/>
          <w:lang w:val="tr-TR"/>
        </w:rPr>
        <w:t xml:space="preserve"> 2</w:t>
      </w:r>
      <w:r w:rsidRPr="00997D0F">
        <w:rPr>
          <w:rFonts w:ascii="Times New Roman" w:hAnsi="Times New Roman"/>
          <w:b/>
          <w:sz w:val="24"/>
        </w:rPr>
        <w:t>)</w:t>
      </w:r>
    </w:p>
    <w:p w:rsidR="00EA6DCF" w:rsidRPr="00997D0F" w:rsidRDefault="00EA6DCF" w:rsidP="00EA6DCF">
      <w:pPr>
        <w:pStyle w:val="GvdeMetni"/>
        <w:spacing w:line="360" w:lineRule="auto"/>
        <w:rPr>
          <w:rFonts w:ascii="Times New Roman" w:hAnsi="Times New Roman"/>
          <w:sz w:val="24"/>
        </w:rPr>
      </w:pPr>
      <w:r w:rsidRPr="00997D0F">
        <w:rPr>
          <w:rFonts w:ascii="Times New Roman" w:hAnsi="Times New Roman"/>
          <w:sz w:val="24"/>
        </w:rPr>
        <w:t>İnkılâp Tarihinin anlamı, Türk İnkılâbının önemi, Türk inkılâbına yol açan nedenlere toplu bakış, I. Dünya Savaşı, Osmanlı Devletinin parçalanmaya başlaması, işgaller karşısında memleketin durumu, Mustafa Kemal Paşa’nın tutumu, Kurtuluş için ilk adım, kongreler yoluyla teşkilatlanma, cemiyetler, Kuvayı Milliye-Misak-ı Milli, TBMM’nin açılışı, ulusal ordunun kurulması, Sevres ve Gümrü Barışı, Sakarya Savaşı’na kadar kurtuluş mücadelesi, Sakarya Savaşı, Büyük Taarruz, Mudanya’dan Lozan’a, siyasal alanda iki büyük inkılâp, Takrir-i Sükûn Dönemine geçiş anlatılır.</w:t>
      </w:r>
    </w:p>
    <w:p w:rsidR="00EA6DCF" w:rsidRPr="00997D0F" w:rsidRDefault="00EA6DCF" w:rsidP="00EA6DCF">
      <w:pPr>
        <w:spacing w:before="75" w:after="75" w:line="360" w:lineRule="auto"/>
        <w:rPr>
          <w:rFonts w:ascii="Times New Roman" w:hAnsi="Times New Roman"/>
          <w:b/>
          <w:sz w:val="24"/>
          <w:lang w:eastAsia="ar-SA"/>
        </w:rPr>
      </w:pPr>
    </w:p>
    <w:p w:rsidR="00EA6DCF" w:rsidRPr="00997D0F" w:rsidRDefault="00EA6DCF" w:rsidP="00EA6DCF">
      <w:pPr>
        <w:spacing w:before="75" w:after="75" w:line="360" w:lineRule="auto"/>
        <w:rPr>
          <w:rFonts w:ascii="Times New Roman" w:hAnsi="Times New Roman"/>
          <w:b/>
          <w:sz w:val="24"/>
          <w:lang w:eastAsia="ar-SA"/>
        </w:rPr>
      </w:pPr>
    </w:p>
    <w:p w:rsidR="00EA6DCF" w:rsidRPr="00803F33" w:rsidRDefault="00EA6DCF" w:rsidP="00803F33">
      <w:pPr>
        <w:suppressAutoHyphens/>
        <w:spacing w:line="360" w:lineRule="auto"/>
        <w:rPr>
          <w:rFonts w:ascii="Times New Roman" w:hAnsi="Times New Roman"/>
          <w:sz w:val="24"/>
          <w:lang w:val="en-US"/>
        </w:rPr>
      </w:pPr>
      <w:r w:rsidRPr="00997D0F">
        <w:rPr>
          <w:rFonts w:ascii="Times New Roman" w:hAnsi="Times New Roman"/>
          <w:b/>
          <w:sz w:val="24"/>
        </w:rPr>
        <w:t>OPO114 Mekanik Fizik (2 0 2</w:t>
      </w:r>
      <w:r w:rsidR="00803F33">
        <w:rPr>
          <w:rFonts w:ascii="Times New Roman" w:hAnsi="Times New Roman"/>
          <w:b/>
          <w:sz w:val="24"/>
        </w:rPr>
        <w:t xml:space="preserve"> 2</w:t>
      </w:r>
      <w:r w:rsidRPr="00997D0F">
        <w:rPr>
          <w:rFonts w:ascii="Times New Roman" w:hAnsi="Times New Roman"/>
          <w:b/>
          <w:sz w:val="24"/>
        </w:rPr>
        <w:t>)</w:t>
      </w:r>
    </w:p>
    <w:p w:rsidR="00EA6DCF" w:rsidRPr="00997D0F" w:rsidRDefault="00EA6DCF" w:rsidP="00EA6DCF">
      <w:pPr>
        <w:pStyle w:val="GvdeMetni"/>
        <w:spacing w:line="360" w:lineRule="auto"/>
        <w:rPr>
          <w:rFonts w:ascii="Times New Roman" w:hAnsi="Times New Roman"/>
          <w:sz w:val="24"/>
        </w:rPr>
      </w:pPr>
      <w:r w:rsidRPr="00997D0F">
        <w:rPr>
          <w:rFonts w:ascii="Times New Roman" w:hAnsi="Times New Roman"/>
          <w:sz w:val="24"/>
        </w:rPr>
        <w:t xml:space="preserve">Fizik ve ölçme; tek boyutta hareket; vektörler; iki boyutta hareket; hareket kanunları; dairesel hareket ve Newton Kanunlarının diğer uygulamaları; iş ve kinetik enerji; potansiyel enerji ve </w:t>
      </w:r>
      <w:r w:rsidRPr="00997D0F">
        <w:rPr>
          <w:rFonts w:ascii="Times New Roman" w:hAnsi="Times New Roman"/>
          <w:sz w:val="24"/>
        </w:rPr>
        <w:lastRenderedPageBreak/>
        <w:t>enerjinin korunumu; doğru momentum ve çarpışmalar; katı cisimlerin sabit bir eksen etrafında dönmesi; yuvarlanma hareketi ve açısal momentum; statik denge ve esneklik; kütle çekim kanunu; akışkanlar mekaniği</w:t>
      </w:r>
    </w:p>
    <w:p w:rsidR="00EA6DCF" w:rsidRPr="00997D0F" w:rsidRDefault="00EA6DCF" w:rsidP="00EA6DCF">
      <w:pPr>
        <w:pStyle w:val="GvdeMetni"/>
        <w:spacing w:line="360" w:lineRule="auto"/>
        <w:rPr>
          <w:rFonts w:ascii="Times New Roman" w:hAnsi="Times New Roman"/>
          <w:sz w:val="24"/>
        </w:rPr>
      </w:pPr>
    </w:p>
    <w:p w:rsidR="00EA6DCF" w:rsidRPr="00997D0F" w:rsidRDefault="00EA6DCF" w:rsidP="00EA6DCF">
      <w:pPr>
        <w:pStyle w:val="GvdeMetni"/>
        <w:spacing w:line="360" w:lineRule="auto"/>
        <w:rPr>
          <w:rFonts w:ascii="Times New Roman" w:hAnsi="Times New Roman"/>
          <w:sz w:val="24"/>
          <w:lang w:val="tr-TR"/>
        </w:rPr>
      </w:pPr>
    </w:p>
    <w:p w:rsidR="00EA6DCF" w:rsidRPr="00997D0F" w:rsidRDefault="00EA6DCF" w:rsidP="00EA6DCF">
      <w:pPr>
        <w:pStyle w:val="GvdeMetni"/>
        <w:spacing w:line="360" w:lineRule="auto"/>
        <w:rPr>
          <w:rFonts w:ascii="Times New Roman" w:hAnsi="Times New Roman"/>
          <w:b/>
          <w:sz w:val="24"/>
        </w:rPr>
      </w:pPr>
      <w:r w:rsidRPr="00997D0F">
        <w:rPr>
          <w:rFonts w:ascii="Times New Roman" w:hAnsi="Times New Roman"/>
          <w:b/>
          <w:sz w:val="24"/>
          <w:lang w:val="tr-TR"/>
        </w:rPr>
        <w:t xml:space="preserve">OPO116 </w:t>
      </w:r>
      <w:r w:rsidRPr="00997D0F">
        <w:rPr>
          <w:rFonts w:ascii="Times New Roman" w:hAnsi="Times New Roman"/>
          <w:b/>
          <w:sz w:val="24"/>
        </w:rPr>
        <w:t>Sağlık ve Bilişim (2 0 2</w:t>
      </w:r>
      <w:r w:rsidR="00803F33">
        <w:rPr>
          <w:rFonts w:ascii="Times New Roman" w:hAnsi="Times New Roman"/>
          <w:b/>
          <w:sz w:val="24"/>
          <w:lang w:val="tr-TR"/>
        </w:rPr>
        <w:t xml:space="preserve"> 2</w:t>
      </w:r>
      <w:r w:rsidRPr="00997D0F">
        <w:rPr>
          <w:rFonts w:ascii="Times New Roman" w:hAnsi="Times New Roman"/>
          <w:b/>
          <w:sz w:val="24"/>
        </w:rPr>
        <w:t>)</w:t>
      </w:r>
    </w:p>
    <w:p w:rsidR="00EA6DCF" w:rsidRPr="00997D0F" w:rsidRDefault="00EA6DCF" w:rsidP="00EA6DCF">
      <w:pPr>
        <w:pStyle w:val="GvdeMetni"/>
        <w:spacing w:line="360" w:lineRule="auto"/>
        <w:rPr>
          <w:rFonts w:ascii="Times New Roman" w:hAnsi="Times New Roman"/>
          <w:b/>
          <w:sz w:val="24"/>
        </w:rPr>
      </w:pPr>
      <w:r w:rsidRPr="00997D0F">
        <w:rPr>
          <w:rFonts w:ascii="Times New Roman" w:hAnsi="Times New Roman"/>
          <w:sz w:val="24"/>
        </w:rPr>
        <w:t xml:space="preserve"> Dünyadaki tüm ülkelerin amaçlarından birisi de, sağlıklı bireylerden oluşan gelişmiş bir    toplum yapısının oluşturulmasıdır. Sağlıklı ve gelişmiş toplum hedefine ulaşabilmek ise ancak iyi örgütlenmiş bir sağlık sistemi ile mümkün olabilir. İyi örgütlenmiş bir sağlık sisteminin oluşturulmasında ise sağlık bilişim sistemlerinin önemi büyüktür. Bilgi teknolojileri diğer bütün sektörleri etkilediği gibi sağlık sektörünü de büyük ölçüde etkilemiştir. Sağlık sektöründe yer alan hemşireler, karar verme aşamasında verileri daha bilinçli şekilde kullanarak değerlendirmek, hizmet alanını genişletmek, verimliliği artırarak maliyetleri düşürmek, müşteri hizmetlerini iyileştirmek ve kaynakların daha iyi yönetilmesini sağlamak amacıyla bilgi teknolojilerinde ve sağlık bilişim sistemlerinden faydalanmak zorundadır. Dersin içeriğinde; elektronik sağlık/ hasta kayıtları, </w:t>
      </w:r>
      <w:r w:rsidR="00796C93" w:rsidRPr="00997D0F">
        <w:rPr>
          <w:rFonts w:ascii="Times New Roman" w:hAnsi="Times New Roman"/>
          <w:sz w:val="24"/>
        </w:rPr>
        <w:t>Tele tıp</w:t>
      </w:r>
      <w:r w:rsidRPr="00997D0F">
        <w:rPr>
          <w:rFonts w:ascii="Times New Roman" w:hAnsi="Times New Roman"/>
          <w:sz w:val="24"/>
        </w:rPr>
        <w:t xml:space="preserve">, klinik karar destek sistemleri, hemşire bilgi sistemleri, tıbbi görüntüleme ve görüntü işleme, </w:t>
      </w:r>
      <w:r w:rsidR="00796C93" w:rsidRPr="00997D0F">
        <w:rPr>
          <w:rFonts w:ascii="Times New Roman" w:hAnsi="Times New Roman"/>
          <w:sz w:val="24"/>
        </w:rPr>
        <w:t>laboratuvar</w:t>
      </w:r>
      <w:r w:rsidRPr="00997D0F">
        <w:rPr>
          <w:rFonts w:ascii="Times New Roman" w:hAnsi="Times New Roman"/>
          <w:sz w:val="24"/>
        </w:rPr>
        <w:t xml:space="preserve"> otomasyonu, Bilimsel </w:t>
      </w:r>
      <w:r w:rsidR="00796C93" w:rsidRPr="00997D0F">
        <w:rPr>
          <w:rFonts w:ascii="Times New Roman" w:hAnsi="Times New Roman"/>
          <w:sz w:val="24"/>
        </w:rPr>
        <w:t>veri tabanları</w:t>
      </w:r>
      <w:r w:rsidRPr="00997D0F">
        <w:rPr>
          <w:rFonts w:ascii="Times New Roman" w:hAnsi="Times New Roman"/>
          <w:sz w:val="24"/>
        </w:rPr>
        <w:t xml:space="preserve"> (Medline vb.), elektronik ticaret, CRM (Müşteri ilişkileri yönetimi), hasta takip sistemleri, akıllı kart uygulamaları, veri iletimi, istatistiklerin elde edilmesi, işlenmesi ve yorumlanması, biyoteknoloji, tıbbi araştırmalar, eğitim, sanal gerçeklik uygulamaları, robotik cerrahi yer almaktadır.</w:t>
      </w:r>
    </w:p>
    <w:p w:rsidR="00803F33" w:rsidRDefault="00803F33" w:rsidP="00803F33">
      <w:pPr>
        <w:suppressAutoHyphens/>
        <w:autoSpaceDE w:val="0"/>
        <w:spacing w:line="360" w:lineRule="auto"/>
        <w:rPr>
          <w:rFonts w:ascii="Times New Roman" w:hAnsi="Times New Roman"/>
          <w:b/>
          <w:color w:val="000000"/>
          <w:sz w:val="24"/>
          <w:lang w:eastAsia="ar-SA"/>
        </w:rPr>
      </w:pPr>
    </w:p>
    <w:p w:rsidR="00EA6DCF" w:rsidRPr="00803F33" w:rsidRDefault="00EA6DCF" w:rsidP="00803F33">
      <w:pPr>
        <w:suppressAutoHyphens/>
        <w:autoSpaceDE w:val="0"/>
        <w:spacing w:line="360" w:lineRule="auto"/>
        <w:rPr>
          <w:rFonts w:ascii="Times New Roman" w:hAnsi="Times New Roman"/>
          <w:color w:val="000000"/>
          <w:sz w:val="24"/>
          <w:lang w:eastAsia="ar-SA"/>
        </w:rPr>
      </w:pPr>
      <w:r w:rsidRPr="00997D0F">
        <w:rPr>
          <w:rFonts w:ascii="Times New Roman" w:hAnsi="Times New Roman"/>
          <w:b/>
          <w:color w:val="000000"/>
          <w:sz w:val="24"/>
        </w:rPr>
        <w:t>OPO118 İş Sağlığı ve Güvenliği (</w:t>
      </w:r>
      <w:r w:rsidR="00803F33">
        <w:rPr>
          <w:rFonts w:ascii="Times New Roman" w:hAnsi="Times New Roman"/>
          <w:b/>
          <w:color w:val="000000"/>
          <w:sz w:val="24"/>
        </w:rPr>
        <w:t>2 0 2 2</w:t>
      </w:r>
      <w:r w:rsidRPr="00997D0F">
        <w:rPr>
          <w:rFonts w:ascii="Times New Roman" w:hAnsi="Times New Roman"/>
          <w:b/>
          <w:color w:val="000000"/>
          <w:sz w:val="24"/>
        </w:rPr>
        <w:t xml:space="preserve">)  </w:t>
      </w:r>
    </w:p>
    <w:p w:rsidR="00EA6DCF" w:rsidRPr="00997D0F" w:rsidRDefault="00EA6DCF" w:rsidP="00EA6DCF">
      <w:pPr>
        <w:pStyle w:val="GvdeMetni"/>
        <w:spacing w:line="360" w:lineRule="auto"/>
        <w:rPr>
          <w:rFonts w:ascii="Times New Roman" w:hAnsi="Times New Roman"/>
          <w:color w:val="000000"/>
          <w:sz w:val="24"/>
          <w:lang w:val="tr-TR" w:eastAsia="ar-SA"/>
        </w:rPr>
      </w:pPr>
      <w:r w:rsidRPr="00997D0F">
        <w:rPr>
          <w:rFonts w:ascii="Times New Roman" w:hAnsi="Times New Roman"/>
          <w:color w:val="000000"/>
          <w:sz w:val="24"/>
          <w:lang w:val="tr-TR" w:eastAsia="ar-SA"/>
        </w:rPr>
        <w:t xml:space="preserve">İş sağlığı ve güvenliğinin dünyadaki ve ülkemizdeki tarihsel gelişimi ve çağdaş iş sağlığı ve güvenliği uygulama ilkeleri, İş sağlığı ve güvenliğinin temel prensiplerini ve güvenlik kültürünün önemi, Dünyada ve Türkiye´deki iş sağlığı ve güvenliğinin mevcut durumu. </w:t>
      </w:r>
    </w:p>
    <w:p w:rsidR="00803F33" w:rsidRDefault="00803F33" w:rsidP="00EA6DCF">
      <w:pPr>
        <w:pStyle w:val="GvdeMetni"/>
        <w:spacing w:line="360" w:lineRule="auto"/>
        <w:rPr>
          <w:rFonts w:ascii="Times New Roman" w:hAnsi="Times New Roman"/>
          <w:b/>
          <w:color w:val="000000"/>
          <w:sz w:val="24"/>
          <w:lang w:val="tr-TR"/>
        </w:rPr>
      </w:pPr>
    </w:p>
    <w:p w:rsidR="00EA6DCF" w:rsidRPr="00997D0F" w:rsidRDefault="00EA6DCF" w:rsidP="00EA6DCF">
      <w:pPr>
        <w:pStyle w:val="GvdeMetni"/>
        <w:spacing w:line="360" w:lineRule="auto"/>
        <w:rPr>
          <w:rFonts w:ascii="Times New Roman" w:hAnsi="Times New Roman"/>
          <w:b/>
          <w:color w:val="000000"/>
          <w:sz w:val="24"/>
        </w:rPr>
      </w:pPr>
      <w:r w:rsidRPr="00997D0F">
        <w:rPr>
          <w:rFonts w:ascii="Times New Roman" w:hAnsi="Times New Roman"/>
          <w:b/>
          <w:color w:val="000000"/>
          <w:sz w:val="24"/>
          <w:lang w:val="tr-TR"/>
        </w:rPr>
        <w:t>OPO120</w:t>
      </w:r>
      <w:r w:rsidRPr="00997D0F">
        <w:rPr>
          <w:rFonts w:ascii="Times New Roman" w:hAnsi="Times New Roman"/>
          <w:b/>
          <w:color w:val="000000"/>
          <w:sz w:val="24"/>
        </w:rPr>
        <w:t xml:space="preserve"> Gelişim Fizyolojisi (3 0 3)</w:t>
      </w:r>
    </w:p>
    <w:p w:rsidR="00803F33" w:rsidRDefault="00EA6DCF" w:rsidP="00803F33">
      <w:pPr>
        <w:pStyle w:val="NormalWeb"/>
        <w:spacing w:line="360" w:lineRule="auto"/>
        <w:rPr>
          <w:rFonts w:ascii="Times New Roman" w:hAnsi="Times New Roman"/>
          <w:color w:val="000000"/>
          <w:sz w:val="24"/>
        </w:rPr>
      </w:pPr>
      <w:r w:rsidRPr="00997D0F">
        <w:rPr>
          <w:rFonts w:ascii="Times New Roman" w:hAnsi="Times New Roman"/>
          <w:color w:val="000000"/>
          <w:sz w:val="24"/>
        </w:rPr>
        <w:t>Bu ders; omurgalı hayvanlar ve insanın emriyonik gelişiminden başlayarak gelişim olaylarını, doku ve organların oluşumların özellikleri ve fonksiyonları hakkında bilgi vermeyi amaçlamaktadır. Bu derste; emriyolojinin bölümleri, embriyonal doku büyümesi, hücresel yaşlanma ve hücre ölümü, canlılarda üreme tipleri, emriyonal gelişme, emriyonal gelişmede doku organ ve sistemlerin oluşum aşamaları, özellikleri ve görevleri konularını içermektedir.</w:t>
      </w:r>
    </w:p>
    <w:p w:rsidR="00EA6DCF" w:rsidRPr="00997D0F" w:rsidRDefault="00EA6DCF" w:rsidP="00803F33">
      <w:pPr>
        <w:pStyle w:val="NormalWeb"/>
        <w:spacing w:line="360" w:lineRule="auto"/>
        <w:rPr>
          <w:rFonts w:ascii="Times New Roman" w:hAnsi="Times New Roman"/>
          <w:color w:val="000000"/>
          <w:sz w:val="24"/>
        </w:rPr>
      </w:pPr>
      <w:r w:rsidRPr="00997D0F">
        <w:rPr>
          <w:rFonts w:ascii="Times New Roman" w:hAnsi="Times New Roman"/>
          <w:b/>
          <w:color w:val="000000"/>
          <w:sz w:val="24"/>
        </w:rPr>
        <w:lastRenderedPageBreak/>
        <w:t>OPO12</w:t>
      </w:r>
      <w:r w:rsidR="00803F33">
        <w:rPr>
          <w:rFonts w:ascii="Times New Roman" w:hAnsi="Times New Roman"/>
          <w:b/>
          <w:color w:val="000000"/>
          <w:sz w:val="24"/>
          <w:lang w:val="tr-TR"/>
        </w:rPr>
        <w:t>2</w:t>
      </w:r>
      <w:r w:rsidRPr="00997D0F">
        <w:rPr>
          <w:rFonts w:ascii="Times New Roman" w:hAnsi="Times New Roman"/>
          <w:b/>
          <w:color w:val="000000"/>
          <w:sz w:val="24"/>
        </w:rPr>
        <w:t xml:space="preserve"> Eğitim Psikolojisi (</w:t>
      </w:r>
      <w:r w:rsidR="00803F33">
        <w:rPr>
          <w:rFonts w:ascii="Times New Roman" w:hAnsi="Times New Roman"/>
          <w:b/>
          <w:color w:val="000000"/>
          <w:sz w:val="24"/>
          <w:lang w:val="tr-TR"/>
        </w:rPr>
        <w:t>2 0 2 2</w:t>
      </w:r>
      <w:r w:rsidRPr="00997D0F">
        <w:rPr>
          <w:rFonts w:ascii="Times New Roman" w:hAnsi="Times New Roman"/>
          <w:b/>
          <w:color w:val="000000"/>
          <w:sz w:val="24"/>
        </w:rPr>
        <w:t>)</w:t>
      </w:r>
    </w:p>
    <w:p w:rsidR="00EA6DCF" w:rsidRDefault="00EA6DCF" w:rsidP="00EA6DCF">
      <w:pPr>
        <w:suppressAutoHyphens/>
        <w:spacing w:line="360" w:lineRule="auto"/>
        <w:rPr>
          <w:rFonts w:ascii="Times New Roman" w:hAnsi="Times New Roman"/>
          <w:color w:val="000000"/>
          <w:sz w:val="24"/>
          <w:lang w:eastAsia="ar-SA"/>
        </w:rPr>
      </w:pPr>
      <w:r w:rsidRPr="00997D0F">
        <w:rPr>
          <w:rFonts w:ascii="Times New Roman" w:hAnsi="Times New Roman"/>
          <w:color w:val="000000"/>
          <w:sz w:val="24"/>
          <w:lang w:eastAsia="ar-SA"/>
        </w:rPr>
        <w:t>Eğitim psikolojisi dersi bireylerin gelişim düzeylerine bireysel farklılıklarına göre nasıl eğitim verileceğine bireylere nasıl yaklaşılacağına dair bilgilendirme sağlar ve alanda çalışanların bu farklılıkları göz önüne alarak hastalarına yaklaşmasın amaçlamaktadır. Bu ders; psikoloji ve eğitim psikolojisinin tanım ve işlevleri, çocuk ve ergen gelişimi, fiziksel, sosyal, bilişsel, duygusal ve ahlaki gelişim; öğrenme, öğrenmeyi etkileyen faktörler, günümüzdeki öğrenme kuramları (davranışçı, bilişsel kuramlar özellikle yapılandırmacı, beyin temelli öğrenme kuramları vb.), etkili öğretim ve etkili öğretimi etkileyen faktörler; motivasyon, bireysel farklılıklar ve öğrencilerin grup içindeki davranışları konularını içermektedir.</w:t>
      </w:r>
    </w:p>
    <w:p w:rsidR="00803F33" w:rsidRDefault="00803F33" w:rsidP="00EA6DCF">
      <w:pPr>
        <w:suppressAutoHyphens/>
        <w:spacing w:line="360" w:lineRule="auto"/>
        <w:rPr>
          <w:rFonts w:ascii="Times New Roman" w:hAnsi="Times New Roman"/>
          <w:color w:val="000000"/>
          <w:sz w:val="24"/>
          <w:lang w:eastAsia="ar-SA"/>
        </w:rPr>
      </w:pPr>
    </w:p>
    <w:p w:rsidR="00803F33" w:rsidRPr="008B588A" w:rsidRDefault="00803F33" w:rsidP="00803F33">
      <w:pPr>
        <w:pStyle w:val="GvdeMetni"/>
        <w:spacing w:line="360" w:lineRule="auto"/>
        <w:rPr>
          <w:rFonts w:ascii="Times New Roman" w:hAnsi="Times New Roman"/>
          <w:b/>
          <w:sz w:val="24"/>
        </w:rPr>
      </w:pPr>
      <w:r w:rsidRPr="002945D3">
        <w:rPr>
          <w:rFonts w:ascii="Times New Roman" w:hAnsi="Times New Roman"/>
          <w:b/>
          <w:bCs/>
          <w:color w:val="000000"/>
          <w:sz w:val="24"/>
          <w:lang w:eastAsia="ar-SA"/>
        </w:rPr>
        <w:t>OPO112</w:t>
      </w:r>
      <w:r>
        <w:rPr>
          <w:rFonts w:ascii="Times New Roman" w:hAnsi="Times New Roman"/>
          <w:color w:val="000000"/>
          <w:sz w:val="24"/>
          <w:lang w:eastAsia="ar-SA"/>
        </w:rPr>
        <w:t xml:space="preserve"> </w:t>
      </w:r>
      <w:r w:rsidRPr="008B588A">
        <w:rPr>
          <w:rFonts w:ascii="Times New Roman" w:hAnsi="Times New Roman"/>
          <w:b/>
          <w:sz w:val="24"/>
        </w:rPr>
        <w:t>Meslek Etiği (</w:t>
      </w:r>
      <w:r>
        <w:rPr>
          <w:rFonts w:ascii="Times New Roman" w:hAnsi="Times New Roman"/>
          <w:b/>
          <w:sz w:val="24"/>
        </w:rPr>
        <w:t>2</w:t>
      </w:r>
      <w:r w:rsidRPr="008B588A">
        <w:rPr>
          <w:rFonts w:ascii="Times New Roman" w:hAnsi="Times New Roman"/>
          <w:b/>
          <w:sz w:val="24"/>
        </w:rPr>
        <w:t xml:space="preserve"> 0 </w:t>
      </w:r>
      <w:r>
        <w:rPr>
          <w:rFonts w:ascii="Times New Roman" w:hAnsi="Times New Roman"/>
          <w:b/>
          <w:sz w:val="24"/>
        </w:rPr>
        <w:t>2</w:t>
      </w:r>
      <w:r>
        <w:rPr>
          <w:rFonts w:ascii="Times New Roman" w:hAnsi="Times New Roman"/>
          <w:b/>
          <w:sz w:val="24"/>
          <w:lang w:val="tr-TR"/>
        </w:rPr>
        <w:t xml:space="preserve"> 2</w:t>
      </w:r>
      <w:r w:rsidRPr="008B588A">
        <w:rPr>
          <w:rFonts w:ascii="Times New Roman" w:hAnsi="Times New Roman"/>
          <w:b/>
          <w:sz w:val="24"/>
        </w:rPr>
        <w:t>)</w:t>
      </w:r>
    </w:p>
    <w:p w:rsidR="00803F33" w:rsidRPr="008B588A" w:rsidRDefault="00803F33" w:rsidP="00803F33">
      <w:pPr>
        <w:pStyle w:val="GvdeMetni"/>
        <w:spacing w:line="360" w:lineRule="auto"/>
        <w:rPr>
          <w:rFonts w:ascii="Times New Roman" w:hAnsi="Times New Roman"/>
          <w:sz w:val="24"/>
        </w:rPr>
      </w:pPr>
      <w:r w:rsidRPr="008B588A">
        <w:rPr>
          <w:rFonts w:ascii="Times New Roman" w:hAnsi="Times New Roman"/>
          <w:sz w:val="24"/>
        </w:rPr>
        <w:t>Etik ve ahlak kavramlarını incelemek, etik sistemlerini incelemek, ahlakın oluşumunda rol oynayan faktörleri incelemek, meslek etiğini incelemek, mesleki yozlaşma ve meslek hayatında etik dışı davranışların sonuçlarını incelemek</w:t>
      </w:r>
    </w:p>
    <w:p w:rsidR="00803F33" w:rsidRPr="00997D0F" w:rsidRDefault="00803F33" w:rsidP="00EA6DCF">
      <w:pPr>
        <w:suppressAutoHyphens/>
        <w:spacing w:line="360" w:lineRule="auto"/>
        <w:rPr>
          <w:rFonts w:ascii="Times New Roman" w:hAnsi="Times New Roman"/>
          <w:color w:val="000000"/>
          <w:sz w:val="24"/>
          <w:lang w:eastAsia="ar-SA"/>
        </w:rPr>
      </w:pPr>
    </w:p>
    <w:p w:rsidR="0005585B" w:rsidRDefault="0005585B" w:rsidP="0005585B">
      <w:pPr>
        <w:suppressAutoHyphens/>
        <w:spacing w:line="360" w:lineRule="auto"/>
        <w:rPr>
          <w:rFonts w:ascii="Times New Roman" w:hAnsi="Times New Roman"/>
          <w:color w:val="000000"/>
          <w:sz w:val="24"/>
          <w:lang w:eastAsia="ar-SA"/>
        </w:rPr>
      </w:pPr>
    </w:p>
    <w:p w:rsidR="0005585B" w:rsidRDefault="0005585B" w:rsidP="0005585B">
      <w:pPr>
        <w:suppressAutoHyphens/>
        <w:spacing w:line="360" w:lineRule="auto"/>
        <w:rPr>
          <w:rFonts w:ascii="Times New Roman" w:hAnsi="Times New Roman"/>
          <w:color w:val="000000"/>
          <w:sz w:val="24"/>
          <w:lang w:eastAsia="ar-SA"/>
        </w:rPr>
      </w:pPr>
    </w:p>
    <w:p w:rsidR="0005585B" w:rsidRDefault="0005585B" w:rsidP="0005585B">
      <w:pPr>
        <w:suppressAutoHyphens/>
        <w:spacing w:line="360" w:lineRule="auto"/>
        <w:rPr>
          <w:rFonts w:ascii="Times New Roman" w:hAnsi="Times New Roman"/>
          <w:color w:val="000000"/>
          <w:sz w:val="24"/>
          <w:lang w:eastAsia="ar-SA"/>
        </w:rPr>
      </w:pPr>
    </w:p>
    <w:p w:rsidR="0005585B" w:rsidRDefault="0005585B" w:rsidP="0005585B">
      <w:pPr>
        <w:suppressAutoHyphens/>
        <w:spacing w:line="360" w:lineRule="auto"/>
        <w:rPr>
          <w:rFonts w:ascii="Times New Roman" w:hAnsi="Times New Roman"/>
          <w:color w:val="000000"/>
          <w:sz w:val="24"/>
          <w:lang w:eastAsia="ar-SA"/>
        </w:rPr>
      </w:pPr>
    </w:p>
    <w:p w:rsidR="0005585B" w:rsidRDefault="0005585B" w:rsidP="0005585B">
      <w:pPr>
        <w:suppressAutoHyphens/>
        <w:spacing w:line="360" w:lineRule="auto"/>
        <w:rPr>
          <w:rFonts w:ascii="Times New Roman" w:hAnsi="Times New Roman"/>
          <w:color w:val="000000"/>
          <w:sz w:val="24"/>
          <w:lang w:eastAsia="ar-SA"/>
        </w:rPr>
      </w:pPr>
    </w:p>
    <w:p w:rsidR="0005585B" w:rsidRDefault="0005585B" w:rsidP="0005585B">
      <w:pPr>
        <w:pStyle w:val="GvdeMetni"/>
        <w:spacing w:line="360" w:lineRule="auto"/>
        <w:rPr>
          <w:rFonts w:ascii="Times New Roman" w:hAnsi="Times New Roman"/>
          <w:b/>
          <w:color w:val="000000"/>
          <w:sz w:val="24"/>
        </w:rPr>
      </w:pPr>
    </w:p>
    <w:p w:rsidR="0005585B" w:rsidRDefault="0005585B" w:rsidP="0005585B">
      <w:pPr>
        <w:pStyle w:val="GvdeMetni"/>
        <w:spacing w:line="360" w:lineRule="auto"/>
        <w:rPr>
          <w:rFonts w:ascii="Times New Roman" w:hAnsi="Times New Roman"/>
          <w:b/>
          <w:color w:val="000000"/>
          <w:sz w:val="24"/>
        </w:rPr>
      </w:pPr>
    </w:p>
    <w:p w:rsidR="00803F33" w:rsidRDefault="00803F33" w:rsidP="0005585B">
      <w:pPr>
        <w:pStyle w:val="GvdeMetni"/>
        <w:spacing w:line="360" w:lineRule="auto"/>
        <w:rPr>
          <w:rFonts w:ascii="Times New Roman" w:hAnsi="Times New Roman"/>
          <w:b/>
          <w:color w:val="000000"/>
          <w:sz w:val="24"/>
        </w:rPr>
      </w:pPr>
    </w:p>
    <w:p w:rsidR="00803F33" w:rsidRDefault="00803F33" w:rsidP="0005585B">
      <w:pPr>
        <w:pStyle w:val="GvdeMetni"/>
        <w:spacing w:line="360" w:lineRule="auto"/>
        <w:rPr>
          <w:rFonts w:ascii="Times New Roman" w:hAnsi="Times New Roman"/>
          <w:b/>
          <w:color w:val="000000"/>
          <w:sz w:val="24"/>
        </w:rPr>
      </w:pPr>
    </w:p>
    <w:p w:rsidR="00803F33" w:rsidRDefault="00803F33" w:rsidP="0005585B">
      <w:pPr>
        <w:pStyle w:val="GvdeMetni"/>
        <w:spacing w:line="360" w:lineRule="auto"/>
        <w:rPr>
          <w:rFonts w:ascii="Times New Roman" w:hAnsi="Times New Roman"/>
          <w:b/>
          <w:color w:val="000000"/>
          <w:sz w:val="24"/>
        </w:rPr>
      </w:pPr>
    </w:p>
    <w:p w:rsidR="00803F33" w:rsidRDefault="00803F33" w:rsidP="0005585B">
      <w:pPr>
        <w:pStyle w:val="GvdeMetni"/>
        <w:spacing w:line="360" w:lineRule="auto"/>
        <w:rPr>
          <w:rFonts w:ascii="Times New Roman" w:hAnsi="Times New Roman"/>
          <w:b/>
          <w:color w:val="000000"/>
          <w:sz w:val="24"/>
        </w:rPr>
      </w:pPr>
    </w:p>
    <w:p w:rsidR="00803F33" w:rsidRDefault="00803F33" w:rsidP="0005585B">
      <w:pPr>
        <w:pStyle w:val="GvdeMetni"/>
        <w:spacing w:line="360" w:lineRule="auto"/>
        <w:rPr>
          <w:rFonts w:ascii="Times New Roman" w:hAnsi="Times New Roman"/>
          <w:b/>
          <w:color w:val="000000"/>
          <w:sz w:val="24"/>
        </w:rPr>
      </w:pPr>
    </w:p>
    <w:p w:rsidR="00803F33" w:rsidRDefault="00803F33" w:rsidP="0005585B">
      <w:pPr>
        <w:pStyle w:val="GvdeMetni"/>
        <w:spacing w:line="360" w:lineRule="auto"/>
        <w:rPr>
          <w:rFonts w:ascii="Times New Roman" w:hAnsi="Times New Roman"/>
          <w:b/>
          <w:color w:val="000000"/>
          <w:sz w:val="24"/>
        </w:rPr>
      </w:pPr>
    </w:p>
    <w:p w:rsidR="00803F33" w:rsidRDefault="00803F33" w:rsidP="0005585B">
      <w:pPr>
        <w:pStyle w:val="GvdeMetni"/>
        <w:spacing w:line="360" w:lineRule="auto"/>
        <w:rPr>
          <w:rFonts w:ascii="Times New Roman" w:hAnsi="Times New Roman"/>
          <w:b/>
          <w:color w:val="000000"/>
          <w:sz w:val="24"/>
        </w:rPr>
      </w:pPr>
    </w:p>
    <w:p w:rsidR="00803F33" w:rsidRDefault="00803F33" w:rsidP="0005585B">
      <w:pPr>
        <w:pStyle w:val="GvdeMetni"/>
        <w:spacing w:line="360" w:lineRule="auto"/>
        <w:rPr>
          <w:rFonts w:ascii="Times New Roman" w:hAnsi="Times New Roman"/>
          <w:b/>
          <w:color w:val="000000"/>
          <w:sz w:val="24"/>
        </w:rPr>
      </w:pPr>
    </w:p>
    <w:p w:rsidR="00803F33" w:rsidRDefault="00803F33" w:rsidP="0005585B">
      <w:pPr>
        <w:pStyle w:val="GvdeMetni"/>
        <w:spacing w:line="360" w:lineRule="auto"/>
        <w:rPr>
          <w:rFonts w:ascii="Times New Roman" w:hAnsi="Times New Roman"/>
          <w:b/>
          <w:color w:val="000000"/>
          <w:sz w:val="24"/>
        </w:rPr>
      </w:pPr>
    </w:p>
    <w:p w:rsidR="008A1EA8" w:rsidRDefault="008A1EA8" w:rsidP="0005585B">
      <w:pPr>
        <w:pStyle w:val="GvdeMetni"/>
        <w:spacing w:line="360" w:lineRule="auto"/>
        <w:rPr>
          <w:rFonts w:ascii="Times New Roman" w:hAnsi="Times New Roman"/>
          <w:b/>
          <w:color w:val="000000"/>
          <w:sz w:val="24"/>
        </w:rPr>
      </w:pPr>
    </w:p>
    <w:p w:rsidR="0005585B" w:rsidRPr="00997D0F" w:rsidRDefault="0005585B" w:rsidP="0005585B">
      <w:pPr>
        <w:pStyle w:val="GvdeMetni"/>
        <w:spacing w:line="360" w:lineRule="auto"/>
        <w:rPr>
          <w:rFonts w:ascii="Times New Roman" w:hAnsi="Times New Roman"/>
          <w:b/>
          <w:color w:val="000000"/>
          <w:sz w:val="24"/>
        </w:rPr>
      </w:pPr>
      <w:r w:rsidRPr="00997D0F">
        <w:rPr>
          <w:rFonts w:ascii="Times New Roman" w:hAnsi="Times New Roman"/>
          <w:b/>
          <w:color w:val="000000"/>
          <w:sz w:val="24"/>
        </w:rPr>
        <w:lastRenderedPageBreak/>
        <w:t>2.SINIF GÜZ YARIYILI</w:t>
      </w:r>
    </w:p>
    <w:p w:rsidR="0005585B" w:rsidRPr="00997D0F" w:rsidRDefault="0005585B" w:rsidP="0005585B">
      <w:pPr>
        <w:spacing w:before="75" w:after="75" w:line="360" w:lineRule="auto"/>
        <w:rPr>
          <w:rFonts w:ascii="Times New Roman" w:hAnsi="Times New Roman"/>
          <w:b/>
          <w:sz w:val="24"/>
        </w:rPr>
      </w:pPr>
    </w:p>
    <w:p w:rsidR="0005585B" w:rsidRPr="00997D0F" w:rsidRDefault="0005585B" w:rsidP="0005585B">
      <w:pPr>
        <w:pStyle w:val="GvdeMetni"/>
        <w:spacing w:line="360" w:lineRule="auto"/>
        <w:rPr>
          <w:rFonts w:ascii="Times New Roman" w:hAnsi="Times New Roman"/>
          <w:b/>
          <w:sz w:val="24"/>
        </w:rPr>
      </w:pPr>
      <w:r w:rsidRPr="00997D0F">
        <w:rPr>
          <w:rFonts w:ascii="Times New Roman" w:hAnsi="Times New Roman"/>
          <w:b/>
          <w:sz w:val="24"/>
          <w:lang w:val="tr-TR"/>
        </w:rPr>
        <w:t>OPO2</w:t>
      </w:r>
      <w:r>
        <w:rPr>
          <w:rFonts w:ascii="Times New Roman" w:hAnsi="Times New Roman"/>
          <w:b/>
          <w:sz w:val="24"/>
          <w:lang w:val="tr-TR"/>
        </w:rPr>
        <w:t>29</w:t>
      </w:r>
      <w:r w:rsidRPr="00997D0F">
        <w:rPr>
          <w:rFonts w:ascii="Times New Roman" w:hAnsi="Times New Roman"/>
          <w:b/>
          <w:sz w:val="24"/>
        </w:rPr>
        <w:t xml:space="preserve"> Kinezyoloji (</w:t>
      </w:r>
      <w:r>
        <w:rPr>
          <w:rFonts w:ascii="Times New Roman" w:hAnsi="Times New Roman"/>
          <w:b/>
          <w:sz w:val="24"/>
          <w:lang w:val="tr-TR"/>
        </w:rPr>
        <w:t>3 0 3 4</w:t>
      </w:r>
      <w:r w:rsidRPr="00997D0F">
        <w:rPr>
          <w:rFonts w:ascii="Times New Roman" w:hAnsi="Times New Roman"/>
          <w:b/>
          <w:sz w:val="24"/>
        </w:rPr>
        <w:t>)</w:t>
      </w:r>
    </w:p>
    <w:p w:rsidR="0005585B" w:rsidRPr="00997D0F" w:rsidRDefault="0005585B" w:rsidP="0005585B">
      <w:pPr>
        <w:widowControl w:val="0"/>
        <w:autoSpaceDE w:val="0"/>
        <w:autoSpaceDN w:val="0"/>
        <w:adjustRightInd w:val="0"/>
        <w:spacing w:after="320" w:line="360" w:lineRule="auto"/>
        <w:rPr>
          <w:rFonts w:ascii="Times New Roman" w:hAnsi="Times New Roman"/>
          <w:color w:val="000087"/>
          <w:sz w:val="24"/>
          <w:lang w:val="en-US"/>
        </w:rPr>
      </w:pPr>
      <w:r w:rsidRPr="00997D0F">
        <w:rPr>
          <w:rFonts w:ascii="Times New Roman" w:hAnsi="Times New Roman"/>
          <w:sz w:val="24"/>
        </w:rPr>
        <w:t>Kinezyolojinin tanımı, kinezyoloji kapsamına giren konular, hareket ve hareket tipleri, genel mekanik prensipler, kemik dokusunun gelişimi-beslenmesi-kemik hücreleri, fizyolojik özellikleri ve kanunları, kemik üzerine binen stresler, kemiğin patolojik şartlarda fonksiyonel adaptasyonu, kemik hastalıkları, kıkırdak dokusunun yapısı-özellikleri, mekaniği, patokinetiği, kas fonksiyonunun mekaniği ve patokineteği, kollagen dokunun mekanik özellikleri ve patomekaniği, vücut eklemlerinin sınıflandırılması,synoviial eklemler ve özellikleri, eklem kohezyonu, eklemlerde düzlemlere göre oluşan hareketler, kayma ve sallama hareketi, kaldıraçlar, denge, oryantasyon düzlemleri ve koordinatlar. Normal ve patolojik yürüyüş, Columna vertebrasilin mekaniği ve patomekaniği, skolyoz pelvis-kalça-diz-ayak bileği ve ayağın mekaniği ve patomekaniği, omuz-kol kompleksi, dirsek, el bileği ve elin mekaniği ve patomekaniği.</w:t>
      </w:r>
      <w:r w:rsidRPr="00997D0F">
        <w:rPr>
          <w:rFonts w:ascii="Times New Roman" w:hAnsi="Times New Roman"/>
          <w:color w:val="000087"/>
          <w:sz w:val="24"/>
          <w:lang w:val="en-US"/>
        </w:rPr>
        <w:t xml:space="preserve"> </w:t>
      </w:r>
    </w:p>
    <w:p w:rsidR="0005585B" w:rsidRPr="00997D0F" w:rsidRDefault="0005585B" w:rsidP="0005585B">
      <w:pPr>
        <w:pStyle w:val="GvdeMetni"/>
        <w:spacing w:line="360" w:lineRule="auto"/>
        <w:rPr>
          <w:rFonts w:ascii="Times New Roman" w:hAnsi="Times New Roman"/>
          <w:b/>
          <w:sz w:val="24"/>
        </w:rPr>
      </w:pPr>
      <w:r w:rsidRPr="00997D0F">
        <w:rPr>
          <w:rFonts w:ascii="Times New Roman" w:hAnsi="Times New Roman"/>
          <w:sz w:val="24"/>
        </w:rPr>
        <w:br/>
      </w:r>
      <w:r w:rsidRPr="00997D0F">
        <w:rPr>
          <w:rFonts w:ascii="Times New Roman" w:hAnsi="Times New Roman"/>
          <w:b/>
          <w:sz w:val="24"/>
          <w:lang w:val="tr-TR"/>
        </w:rPr>
        <w:t>OPO</w:t>
      </w:r>
      <w:r w:rsidRPr="00997D0F">
        <w:rPr>
          <w:rFonts w:ascii="Times New Roman" w:hAnsi="Times New Roman"/>
          <w:b/>
          <w:sz w:val="24"/>
        </w:rPr>
        <w:t xml:space="preserve">203 </w:t>
      </w:r>
      <w:r w:rsidRPr="00997D0F">
        <w:rPr>
          <w:rFonts w:ascii="Times New Roman" w:hAnsi="Times New Roman"/>
          <w:b/>
          <w:sz w:val="24"/>
          <w:lang w:val="tr-TR"/>
        </w:rPr>
        <w:t xml:space="preserve">Ortez I </w:t>
      </w:r>
      <w:r w:rsidRPr="00997D0F">
        <w:rPr>
          <w:rFonts w:ascii="Times New Roman" w:hAnsi="Times New Roman"/>
          <w:b/>
          <w:sz w:val="24"/>
        </w:rPr>
        <w:t>(</w:t>
      </w:r>
      <w:r w:rsidRPr="00997D0F">
        <w:rPr>
          <w:rFonts w:ascii="Times New Roman" w:hAnsi="Times New Roman"/>
          <w:b/>
          <w:sz w:val="24"/>
          <w:lang w:val="tr-TR"/>
        </w:rPr>
        <w:t>3</w:t>
      </w:r>
      <w:r w:rsidRPr="00997D0F">
        <w:rPr>
          <w:rFonts w:ascii="Times New Roman" w:hAnsi="Times New Roman"/>
          <w:b/>
          <w:sz w:val="24"/>
        </w:rPr>
        <w:t xml:space="preserve"> 2 </w:t>
      </w:r>
      <w:r>
        <w:rPr>
          <w:rFonts w:ascii="Times New Roman" w:hAnsi="Times New Roman"/>
          <w:b/>
          <w:sz w:val="24"/>
          <w:lang w:val="tr-TR"/>
        </w:rPr>
        <w:t>4 6</w:t>
      </w:r>
      <w:r w:rsidRPr="00997D0F">
        <w:rPr>
          <w:rFonts w:ascii="Times New Roman" w:hAnsi="Times New Roman"/>
          <w:b/>
          <w:sz w:val="24"/>
        </w:rPr>
        <w:t>)</w:t>
      </w:r>
    </w:p>
    <w:p w:rsidR="0005585B" w:rsidRPr="00997D0F" w:rsidRDefault="0005585B" w:rsidP="0005585B">
      <w:pPr>
        <w:spacing w:line="360" w:lineRule="auto"/>
        <w:rPr>
          <w:rFonts w:ascii="Times New Roman" w:hAnsi="Times New Roman"/>
          <w:color w:val="000000"/>
          <w:sz w:val="24"/>
        </w:rPr>
      </w:pPr>
      <w:r w:rsidRPr="00997D0F">
        <w:rPr>
          <w:rFonts w:ascii="Times New Roman" w:hAnsi="Times New Roman"/>
          <w:color w:val="000000"/>
          <w:sz w:val="24"/>
        </w:rPr>
        <w:t xml:space="preserve">Ayak Ortezleri, </w:t>
      </w:r>
      <w:r w:rsidRPr="00997D0F">
        <w:rPr>
          <w:rFonts w:ascii="Times New Roman" w:hAnsi="Times New Roman"/>
          <w:bCs/>
          <w:color w:val="000000"/>
          <w:spacing w:val="1"/>
          <w:sz w:val="24"/>
        </w:rPr>
        <w:t xml:space="preserve">Ayak Ayakbileği Ortezleri, Diz Ayak Ayakbileği Ortezleri, Kalça Diz Ayak Ayakbileği Ortezleri, PTB Ortezleri, Thomas </w:t>
      </w:r>
      <w:r w:rsidRPr="00997D0F">
        <w:rPr>
          <w:rFonts w:ascii="Times New Roman" w:hAnsi="Times New Roman"/>
          <w:color w:val="000000"/>
          <w:sz w:val="24"/>
        </w:rPr>
        <w:t>ve DKÇ Ortezleri, Diğer Alt Ekstremite Ortezleri.</w:t>
      </w:r>
    </w:p>
    <w:p w:rsidR="0005585B" w:rsidRPr="00997D0F" w:rsidRDefault="0005585B" w:rsidP="0005585B">
      <w:pPr>
        <w:spacing w:line="360" w:lineRule="auto"/>
        <w:rPr>
          <w:rFonts w:ascii="Times New Roman" w:hAnsi="Times New Roman"/>
          <w:color w:val="FF0000"/>
          <w:sz w:val="24"/>
        </w:rPr>
      </w:pPr>
    </w:p>
    <w:p w:rsidR="0005585B" w:rsidRPr="00997D0F" w:rsidRDefault="0005585B" w:rsidP="0005585B">
      <w:pPr>
        <w:spacing w:line="360" w:lineRule="auto"/>
        <w:ind w:left="1428"/>
        <w:rPr>
          <w:rFonts w:ascii="Times New Roman" w:hAnsi="Times New Roman"/>
          <w:color w:val="FF0000"/>
          <w:sz w:val="24"/>
        </w:rPr>
      </w:pPr>
    </w:p>
    <w:p w:rsidR="0005585B" w:rsidRPr="00997D0F" w:rsidRDefault="0005585B" w:rsidP="0005585B">
      <w:pPr>
        <w:spacing w:before="75" w:after="75" w:line="360" w:lineRule="auto"/>
        <w:rPr>
          <w:rFonts w:ascii="Times New Roman" w:hAnsi="Times New Roman"/>
          <w:color w:val="FF0000"/>
          <w:sz w:val="24"/>
        </w:rPr>
      </w:pPr>
      <w:r w:rsidRPr="00997D0F">
        <w:rPr>
          <w:rFonts w:ascii="Times New Roman" w:hAnsi="Times New Roman"/>
          <w:b/>
          <w:sz w:val="24"/>
        </w:rPr>
        <w:t>OPO2</w:t>
      </w:r>
      <w:r>
        <w:rPr>
          <w:rFonts w:ascii="Times New Roman" w:hAnsi="Times New Roman"/>
          <w:b/>
          <w:sz w:val="24"/>
        </w:rPr>
        <w:t>3</w:t>
      </w:r>
      <w:r w:rsidRPr="00997D0F">
        <w:rPr>
          <w:rFonts w:ascii="Times New Roman" w:hAnsi="Times New Roman"/>
          <w:b/>
          <w:sz w:val="24"/>
        </w:rPr>
        <w:t xml:space="preserve">5 </w:t>
      </w:r>
      <w:r w:rsidRPr="00997D0F">
        <w:rPr>
          <w:rFonts w:ascii="Times New Roman" w:hAnsi="Times New Roman"/>
          <w:sz w:val="24"/>
        </w:rPr>
        <w:t>Protez</w:t>
      </w:r>
      <w:r w:rsidRPr="00997D0F">
        <w:rPr>
          <w:rFonts w:ascii="Times New Roman" w:hAnsi="Times New Roman"/>
          <w:b/>
          <w:sz w:val="24"/>
        </w:rPr>
        <w:t xml:space="preserve"> I (3 2 </w:t>
      </w:r>
      <w:r>
        <w:rPr>
          <w:rFonts w:ascii="Times New Roman" w:hAnsi="Times New Roman"/>
          <w:b/>
          <w:sz w:val="24"/>
        </w:rPr>
        <w:t>4 6</w:t>
      </w:r>
      <w:r w:rsidRPr="00997D0F">
        <w:rPr>
          <w:rFonts w:ascii="Times New Roman" w:hAnsi="Times New Roman"/>
          <w:b/>
          <w:sz w:val="24"/>
        </w:rPr>
        <w:t>)</w:t>
      </w:r>
    </w:p>
    <w:p w:rsidR="0005585B" w:rsidRPr="00997D0F" w:rsidRDefault="0005585B" w:rsidP="0005585B">
      <w:pPr>
        <w:spacing w:line="360" w:lineRule="auto"/>
        <w:rPr>
          <w:rFonts w:ascii="Times New Roman" w:hAnsi="Times New Roman"/>
          <w:color w:val="000000"/>
          <w:sz w:val="24"/>
        </w:rPr>
      </w:pPr>
      <w:r w:rsidRPr="00997D0F">
        <w:rPr>
          <w:rFonts w:ascii="Times New Roman" w:hAnsi="Times New Roman"/>
          <w:color w:val="000000"/>
          <w:sz w:val="24"/>
        </w:rPr>
        <w:t>Alt ekstremite amputasyon seviyeleri, Parsiyel ayak amputasyonları (teorik), Parsiyel ayak ampütasyonları (pratik), Diz altı protezleri (teorik), Diz altı protezleri (pratik), Diz dezartikülasyon protezleri, Diz üstü protezleri (teorik), diz üstü protezleri (pratik), Kalça dezarikülasyon protezleri, Hemipelvektomi protezleri</w:t>
      </w:r>
    </w:p>
    <w:p w:rsidR="0005585B" w:rsidRDefault="0005585B" w:rsidP="0005585B">
      <w:pPr>
        <w:pStyle w:val="GvdeMetni"/>
        <w:spacing w:line="360" w:lineRule="auto"/>
        <w:rPr>
          <w:rFonts w:ascii="Times New Roman" w:hAnsi="Times New Roman"/>
          <w:b/>
          <w:sz w:val="24"/>
          <w:lang w:val="tr-TR" w:eastAsia="tr-TR"/>
        </w:rPr>
      </w:pPr>
    </w:p>
    <w:p w:rsidR="0005585B" w:rsidRPr="00997D0F" w:rsidRDefault="0005585B" w:rsidP="0005585B">
      <w:pPr>
        <w:spacing w:after="200" w:line="360" w:lineRule="auto"/>
        <w:contextualSpacing/>
        <w:rPr>
          <w:rFonts w:ascii="Times New Roman" w:hAnsi="Times New Roman"/>
          <w:b/>
          <w:sz w:val="24"/>
        </w:rPr>
      </w:pPr>
      <w:r w:rsidRPr="00997D0F">
        <w:rPr>
          <w:rFonts w:ascii="Times New Roman" w:hAnsi="Times New Roman"/>
          <w:b/>
          <w:sz w:val="24"/>
          <w:lang w:val="en-US"/>
        </w:rPr>
        <w:t>OPO209 Protez Ortez Analiz ve Değerlendirme (</w:t>
      </w:r>
      <w:r>
        <w:rPr>
          <w:rFonts w:ascii="Times New Roman" w:hAnsi="Times New Roman"/>
          <w:b/>
          <w:sz w:val="24"/>
          <w:lang w:val="en-US"/>
        </w:rPr>
        <w:t>3 2 4 6</w:t>
      </w:r>
      <w:r w:rsidRPr="00997D0F">
        <w:rPr>
          <w:rFonts w:ascii="Times New Roman" w:hAnsi="Times New Roman"/>
          <w:b/>
          <w:sz w:val="24"/>
          <w:lang w:val="en-US"/>
        </w:rPr>
        <w:t>)</w:t>
      </w:r>
    </w:p>
    <w:p w:rsidR="0005585B" w:rsidRPr="00997D0F" w:rsidRDefault="0005585B" w:rsidP="0005585B">
      <w:pPr>
        <w:spacing w:before="75" w:after="75" w:line="360" w:lineRule="auto"/>
        <w:contextualSpacing/>
        <w:rPr>
          <w:rFonts w:ascii="Times New Roman" w:hAnsi="Times New Roman"/>
          <w:color w:val="000000"/>
          <w:sz w:val="24"/>
        </w:rPr>
      </w:pPr>
      <w:r w:rsidRPr="00997D0F">
        <w:rPr>
          <w:rFonts w:ascii="Times New Roman" w:hAnsi="Times New Roman"/>
          <w:color w:val="000000"/>
          <w:sz w:val="24"/>
        </w:rPr>
        <w:t xml:space="preserve">Rehabilitasyonun önemi, ortezli hastalarda yürüyüş bozuklukları, ortezli hastalarda enerji tüketimi, alt motor nöron hastalıklarında ortez rehabilitasyonu. </w:t>
      </w:r>
    </w:p>
    <w:p w:rsidR="0005585B" w:rsidRPr="00997D0F" w:rsidRDefault="0005585B" w:rsidP="0005585B">
      <w:pPr>
        <w:spacing w:before="75" w:after="75" w:line="360" w:lineRule="auto"/>
        <w:ind w:left="1353"/>
        <w:contextualSpacing/>
        <w:rPr>
          <w:rFonts w:ascii="Times New Roman" w:hAnsi="Times New Roman"/>
          <w:sz w:val="24"/>
        </w:rPr>
      </w:pPr>
    </w:p>
    <w:p w:rsidR="0005585B" w:rsidRDefault="0005585B" w:rsidP="0005585B">
      <w:pPr>
        <w:spacing w:before="75" w:after="75" w:line="360" w:lineRule="auto"/>
        <w:contextualSpacing/>
        <w:rPr>
          <w:rFonts w:ascii="Times New Roman" w:hAnsi="Times New Roman"/>
          <w:b/>
          <w:color w:val="000000"/>
          <w:sz w:val="24"/>
        </w:rPr>
      </w:pPr>
    </w:p>
    <w:p w:rsidR="0005585B" w:rsidRPr="00997D0F" w:rsidRDefault="0005585B" w:rsidP="0005585B">
      <w:pPr>
        <w:spacing w:before="75" w:after="75" w:line="360" w:lineRule="auto"/>
        <w:contextualSpacing/>
        <w:rPr>
          <w:rFonts w:ascii="Times New Roman" w:hAnsi="Times New Roman"/>
          <w:b/>
          <w:color w:val="000000"/>
          <w:sz w:val="24"/>
        </w:rPr>
      </w:pPr>
      <w:r w:rsidRPr="00997D0F">
        <w:rPr>
          <w:rFonts w:ascii="Times New Roman" w:hAnsi="Times New Roman"/>
          <w:b/>
          <w:color w:val="000000"/>
          <w:sz w:val="24"/>
        </w:rPr>
        <w:t>OPO211 Damar Hastalıkları (2 0 2</w:t>
      </w:r>
      <w:r>
        <w:rPr>
          <w:rFonts w:ascii="Times New Roman" w:hAnsi="Times New Roman"/>
          <w:b/>
          <w:color w:val="000000"/>
          <w:sz w:val="24"/>
        </w:rPr>
        <w:t xml:space="preserve"> 2</w:t>
      </w:r>
      <w:r w:rsidRPr="00997D0F">
        <w:rPr>
          <w:rFonts w:ascii="Times New Roman" w:hAnsi="Times New Roman"/>
          <w:b/>
          <w:color w:val="000000"/>
          <w:sz w:val="24"/>
        </w:rPr>
        <w:t>)</w:t>
      </w:r>
    </w:p>
    <w:p w:rsidR="0005585B" w:rsidRPr="00997D0F" w:rsidRDefault="0005585B" w:rsidP="0005585B">
      <w:pPr>
        <w:spacing w:before="75" w:after="75" w:line="360" w:lineRule="auto"/>
        <w:contextualSpacing/>
        <w:rPr>
          <w:rFonts w:ascii="Times New Roman" w:hAnsi="Times New Roman"/>
          <w:sz w:val="24"/>
        </w:rPr>
      </w:pPr>
      <w:r w:rsidRPr="00997D0F">
        <w:rPr>
          <w:rFonts w:ascii="Times New Roman" w:hAnsi="Times New Roman"/>
          <w:sz w:val="24"/>
        </w:rPr>
        <w:lastRenderedPageBreak/>
        <w:t>Dolaşım anatomi ve fizyolojisi, dolaşım bozukluklarına neden olan etmenler, kritik karar verme gereken surumlar, dolaşım bozukluklarının sınıflandırılması, ortez ve protez kullanımında dolaşımsal problemler, acil önlem alma teknikleri</w:t>
      </w:r>
    </w:p>
    <w:p w:rsidR="0005585B" w:rsidRPr="00997D0F" w:rsidRDefault="0005585B" w:rsidP="0005585B">
      <w:pPr>
        <w:numPr>
          <w:ilvl w:val="0"/>
          <w:numId w:val="21"/>
        </w:numPr>
        <w:spacing w:line="360" w:lineRule="auto"/>
        <w:rPr>
          <w:rFonts w:ascii="Times New Roman" w:hAnsi="Times New Roman"/>
          <w:sz w:val="24"/>
        </w:rPr>
      </w:pPr>
      <w:r w:rsidRPr="00997D0F">
        <w:rPr>
          <w:rFonts w:ascii="Times New Roman" w:hAnsi="Times New Roman"/>
          <w:sz w:val="24"/>
        </w:rPr>
        <w:t>Medicine: A comprehensive Study Guide, 5th ed. New York: McGrawHill: 1609-1613.</w:t>
      </w:r>
    </w:p>
    <w:p w:rsidR="0005585B" w:rsidRPr="00997D0F" w:rsidRDefault="0005585B" w:rsidP="0005585B">
      <w:pPr>
        <w:pStyle w:val="GvdeMetni"/>
        <w:spacing w:line="360" w:lineRule="auto"/>
        <w:rPr>
          <w:rFonts w:ascii="Times New Roman" w:hAnsi="Times New Roman"/>
          <w:sz w:val="24"/>
          <w:lang w:val="en-US"/>
        </w:rPr>
      </w:pPr>
    </w:p>
    <w:p w:rsidR="0005585B" w:rsidRDefault="0005585B" w:rsidP="0005585B">
      <w:pPr>
        <w:pStyle w:val="GvdeMetni"/>
        <w:spacing w:line="360" w:lineRule="auto"/>
        <w:rPr>
          <w:rFonts w:ascii="Times New Roman" w:hAnsi="Times New Roman"/>
          <w:b/>
          <w:sz w:val="24"/>
        </w:rPr>
      </w:pPr>
      <w:r w:rsidRPr="00997D0F">
        <w:rPr>
          <w:rFonts w:ascii="Times New Roman" w:hAnsi="Times New Roman"/>
          <w:b/>
          <w:sz w:val="24"/>
        </w:rPr>
        <w:t xml:space="preserve"> </w:t>
      </w:r>
    </w:p>
    <w:p w:rsidR="0005585B" w:rsidRPr="00D2093B" w:rsidRDefault="0005585B" w:rsidP="0005585B">
      <w:pPr>
        <w:pStyle w:val="GvdeMetni"/>
        <w:spacing w:line="360" w:lineRule="auto"/>
        <w:rPr>
          <w:rFonts w:ascii="Times New Roman" w:hAnsi="Times New Roman"/>
          <w:color w:val="000000"/>
          <w:sz w:val="24"/>
          <w:lang w:val="tr-TR" w:eastAsia="ar-SA"/>
        </w:rPr>
      </w:pPr>
      <w:r w:rsidRPr="00997D0F">
        <w:rPr>
          <w:rFonts w:ascii="Times New Roman" w:hAnsi="Times New Roman"/>
          <w:b/>
          <w:sz w:val="24"/>
          <w:lang w:val="tr-TR"/>
        </w:rPr>
        <w:t>OPO</w:t>
      </w:r>
      <w:r w:rsidRPr="00997D0F">
        <w:rPr>
          <w:rFonts w:ascii="Times New Roman" w:hAnsi="Times New Roman"/>
          <w:b/>
          <w:sz w:val="24"/>
        </w:rPr>
        <w:t>2</w:t>
      </w:r>
      <w:r>
        <w:rPr>
          <w:rFonts w:ascii="Times New Roman" w:hAnsi="Times New Roman"/>
          <w:b/>
          <w:sz w:val="24"/>
          <w:lang w:val="tr-TR"/>
        </w:rPr>
        <w:t>39</w:t>
      </w:r>
      <w:r w:rsidRPr="00997D0F">
        <w:rPr>
          <w:rFonts w:ascii="Times New Roman" w:hAnsi="Times New Roman"/>
          <w:b/>
          <w:sz w:val="24"/>
        </w:rPr>
        <w:t xml:space="preserve"> Mesleki Rehabilitasyon (</w:t>
      </w:r>
      <w:r>
        <w:rPr>
          <w:rFonts w:ascii="Times New Roman" w:hAnsi="Times New Roman"/>
          <w:b/>
          <w:sz w:val="24"/>
          <w:lang w:val="tr-TR"/>
        </w:rPr>
        <w:t>2 0 2 2)</w:t>
      </w:r>
    </w:p>
    <w:p w:rsidR="0005585B" w:rsidRPr="00997D0F" w:rsidRDefault="0005585B" w:rsidP="0005585B">
      <w:pPr>
        <w:widowControl w:val="0"/>
        <w:autoSpaceDE w:val="0"/>
        <w:autoSpaceDN w:val="0"/>
        <w:adjustRightInd w:val="0"/>
        <w:spacing w:after="240" w:line="360" w:lineRule="auto"/>
        <w:rPr>
          <w:rFonts w:ascii="Times New Roman" w:hAnsi="Times New Roman"/>
          <w:sz w:val="24"/>
          <w:lang w:val="en-US"/>
        </w:rPr>
      </w:pPr>
      <w:r w:rsidRPr="00997D0F">
        <w:rPr>
          <w:rFonts w:ascii="Times New Roman" w:hAnsi="Times New Roman"/>
          <w:sz w:val="24"/>
          <w:lang w:val="en-US"/>
        </w:rPr>
        <w:t xml:space="preserve">Mesleki rehabilitasyon, mesleki rehabilitasyonda deerlendirme ve itim, ergonomi, i analizi, ve </w:t>
      </w:r>
    </w:p>
    <w:p w:rsidR="0005585B" w:rsidRPr="00997D0F" w:rsidRDefault="0005585B" w:rsidP="0005585B">
      <w:pPr>
        <w:widowControl w:val="0"/>
        <w:autoSpaceDE w:val="0"/>
        <w:autoSpaceDN w:val="0"/>
        <w:adjustRightInd w:val="0"/>
        <w:spacing w:after="240" w:line="360" w:lineRule="auto"/>
        <w:rPr>
          <w:rFonts w:ascii="Times New Roman" w:hAnsi="Times New Roman"/>
          <w:sz w:val="24"/>
          <w:lang w:val="en-US"/>
        </w:rPr>
      </w:pPr>
      <w:r w:rsidRPr="00997D0F">
        <w:rPr>
          <w:rFonts w:ascii="Times New Roman" w:hAnsi="Times New Roman"/>
          <w:sz w:val="24"/>
          <w:lang w:val="en-US"/>
        </w:rPr>
        <w:t xml:space="preserve">çalma kapasitesinin deerlendirilmesi, endüstride yaralanmalar önleyici yaklamlar, iyeri </w:t>
      </w:r>
    </w:p>
    <w:p w:rsidR="0005585B" w:rsidRPr="00997D0F" w:rsidRDefault="0005585B" w:rsidP="0005585B">
      <w:pPr>
        <w:widowControl w:val="0"/>
        <w:autoSpaceDE w:val="0"/>
        <w:autoSpaceDN w:val="0"/>
        <w:adjustRightInd w:val="0"/>
        <w:spacing w:after="240" w:line="360" w:lineRule="auto"/>
        <w:rPr>
          <w:rFonts w:ascii="Times New Roman" w:hAnsi="Times New Roman"/>
          <w:sz w:val="24"/>
          <w:lang w:val="en-US"/>
        </w:rPr>
      </w:pPr>
      <w:r w:rsidRPr="00997D0F">
        <w:rPr>
          <w:rFonts w:ascii="Times New Roman" w:hAnsi="Times New Roman"/>
          <w:sz w:val="24"/>
          <w:lang w:val="en-US"/>
        </w:rPr>
        <w:t xml:space="preserve">düzenlemeleri, özürlüler için ev düzenlemeleri ve çevresel mimari engeller ve düzenlemelerin </w:t>
      </w:r>
    </w:p>
    <w:p w:rsidR="0005585B" w:rsidRPr="00997D0F" w:rsidRDefault="0005585B" w:rsidP="0005585B">
      <w:pPr>
        <w:widowControl w:val="0"/>
        <w:autoSpaceDE w:val="0"/>
        <w:autoSpaceDN w:val="0"/>
        <w:adjustRightInd w:val="0"/>
        <w:spacing w:after="240" w:line="360" w:lineRule="auto"/>
        <w:rPr>
          <w:rFonts w:ascii="Times New Roman" w:hAnsi="Times New Roman"/>
          <w:sz w:val="24"/>
          <w:lang w:val="en-US"/>
        </w:rPr>
      </w:pPr>
      <w:r w:rsidRPr="00997D0F">
        <w:rPr>
          <w:rFonts w:ascii="Times New Roman" w:hAnsi="Times New Roman"/>
          <w:sz w:val="24"/>
          <w:lang w:val="en-US"/>
        </w:rPr>
        <w:t>gözden geçirilmesi ve saha çalmaları</w:t>
      </w:r>
    </w:p>
    <w:p w:rsidR="0005585B" w:rsidRDefault="0005585B" w:rsidP="0005585B">
      <w:pPr>
        <w:pStyle w:val="GvdeMetni"/>
        <w:spacing w:line="360" w:lineRule="auto"/>
        <w:rPr>
          <w:rFonts w:ascii="Times New Roman" w:hAnsi="Times New Roman"/>
          <w:b/>
          <w:sz w:val="24"/>
        </w:rPr>
      </w:pPr>
    </w:p>
    <w:p w:rsidR="0005585B" w:rsidRPr="00997D0F" w:rsidRDefault="0005585B" w:rsidP="0005585B">
      <w:pPr>
        <w:pStyle w:val="GvdeMetni"/>
        <w:spacing w:line="360" w:lineRule="auto"/>
        <w:rPr>
          <w:rFonts w:ascii="Times New Roman" w:hAnsi="Times New Roman"/>
          <w:b/>
          <w:sz w:val="24"/>
        </w:rPr>
      </w:pPr>
    </w:p>
    <w:p w:rsidR="0005585B" w:rsidRPr="00997D0F" w:rsidRDefault="0005585B" w:rsidP="0005585B">
      <w:pPr>
        <w:pStyle w:val="GvdeMetni"/>
        <w:spacing w:line="360" w:lineRule="auto"/>
        <w:rPr>
          <w:rFonts w:ascii="Times New Roman" w:hAnsi="Times New Roman"/>
          <w:b/>
          <w:sz w:val="24"/>
          <w:lang w:val="tr-TR"/>
        </w:rPr>
      </w:pPr>
      <w:r w:rsidRPr="00997D0F">
        <w:rPr>
          <w:rFonts w:ascii="Times New Roman" w:hAnsi="Times New Roman"/>
          <w:b/>
          <w:sz w:val="24"/>
          <w:lang w:val="tr-TR"/>
        </w:rPr>
        <w:t>OPO2</w:t>
      </w:r>
      <w:r>
        <w:rPr>
          <w:rFonts w:ascii="Times New Roman" w:hAnsi="Times New Roman"/>
          <w:b/>
          <w:sz w:val="24"/>
          <w:lang w:val="tr-TR"/>
        </w:rPr>
        <w:t>41</w:t>
      </w:r>
      <w:r w:rsidRPr="00997D0F">
        <w:rPr>
          <w:rFonts w:ascii="Times New Roman" w:hAnsi="Times New Roman"/>
          <w:b/>
          <w:sz w:val="24"/>
          <w:lang w:val="tr-TR"/>
        </w:rPr>
        <w:t xml:space="preserve"> Satış ve Pazarlama Teknikleri</w:t>
      </w:r>
      <w:r>
        <w:rPr>
          <w:rFonts w:ascii="Times New Roman" w:hAnsi="Times New Roman"/>
          <w:b/>
          <w:sz w:val="24"/>
          <w:lang w:val="tr-TR"/>
        </w:rPr>
        <w:t>(2 0 2 2)</w:t>
      </w:r>
    </w:p>
    <w:p w:rsidR="0005585B" w:rsidRPr="00997D0F" w:rsidRDefault="0005585B" w:rsidP="0005585B">
      <w:pPr>
        <w:pStyle w:val="GvdeMetni"/>
        <w:spacing w:line="360" w:lineRule="auto"/>
        <w:rPr>
          <w:rFonts w:ascii="Times New Roman" w:hAnsi="Times New Roman"/>
          <w:color w:val="363636"/>
          <w:sz w:val="24"/>
          <w:shd w:val="clear" w:color="auto" w:fill="FFFFFF"/>
          <w:lang w:val="tr-TR"/>
        </w:rPr>
      </w:pPr>
      <w:r w:rsidRPr="00997D0F">
        <w:rPr>
          <w:rFonts w:ascii="Times New Roman" w:hAnsi="Times New Roman"/>
          <w:sz w:val="24"/>
          <w:lang w:val="en-US" w:eastAsia="tr-TR"/>
        </w:rPr>
        <w:t>Pazarlama tanımı ve pazarlama ile ilgili kavramlar, Pazarlama Sistemi, stratejik planlama ve pazarlama süreci, Pazar bölümlemesi, Hedef Pazar, Pazar Konumlandırması ve pazarlama Bileşimi Pazarlamanın Mikro Çevresi Pazarlamanın Makro Çevresi Ürün Kavramı ve ürün sınıflandırmaları Ürün yaşam eğrisi ve yeni ürün geliştirme süreci Marka, ambalaj, etiket, kalite, garanti Fiyat ve fiyatlandırma yöntemleri Fiyat farklılaştırma, psikolojik fiyatlandırma stratejileri Dağıtım kanalı ve kanal üyelerinin işlevleri dolaylı ve dolaysız dağıtım ve dağıtım kanalında bütünleşme stratejileriToptancılık, perakendecilik ve fiziksel dağıtım İletişim süreci ve reklam, satış özendirici araçlar Satış yönetimi ve kişisel satış.</w:t>
      </w:r>
    </w:p>
    <w:p w:rsidR="0005585B" w:rsidRDefault="0005585B" w:rsidP="0005585B">
      <w:pPr>
        <w:pStyle w:val="GvdeMetni"/>
        <w:spacing w:line="360" w:lineRule="auto"/>
        <w:ind w:left="720"/>
        <w:rPr>
          <w:rFonts w:ascii="Times New Roman" w:hAnsi="Times New Roman"/>
          <w:sz w:val="24"/>
          <w:lang w:val="en-US" w:eastAsia="tr-TR"/>
        </w:rPr>
      </w:pPr>
    </w:p>
    <w:p w:rsidR="0005585B" w:rsidRPr="00997D0F" w:rsidRDefault="0005585B" w:rsidP="0005585B">
      <w:pPr>
        <w:pStyle w:val="GvdeMetni"/>
        <w:spacing w:line="360" w:lineRule="auto"/>
        <w:ind w:left="720"/>
        <w:rPr>
          <w:rFonts w:ascii="Times New Roman" w:hAnsi="Times New Roman"/>
          <w:sz w:val="24"/>
          <w:lang w:val="en-US" w:eastAsia="tr-TR"/>
        </w:rPr>
      </w:pPr>
    </w:p>
    <w:p w:rsidR="0005585B" w:rsidRDefault="0005585B" w:rsidP="0005585B">
      <w:pPr>
        <w:pStyle w:val="GvdeMetni"/>
        <w:spacing w:line="360" w:lineRule="auto"/>
        <w:rPr>
          <w:rFonts w:ascii="Times New Roman" w:hAnsi="Times New Roman"/>
          <w:b/>
          <w:sz w:val="24"/>
          <w:lang w:val="tr-TR"/>
        </w:rPr>
      </w:pPr>
    </w:p>
    <w:p w:rsidR="0005585B" w:rsidRPr="00997D0F" w:rsidRDefault="0005585B" w:rsidP="0005585B">
      <w:pPr>
        <w:pStyle w:val="GvdeMetni"/>
        <w:spacing w:line="360" w:lineRule="auto"/>
        <w:rPr>
          <w:rFonts w:ascii="Times New Roman" w:hAnsi="Times New Roman"/>
          <w:b/>
          <w:sz w:val="24"/>
        </w:rPr>
      </w:pPr>
      <w:r w:rsidRPr="00997D0F">
        <w:rPr>
          <w:rFonts w:ascii="Times New Roman" w:hAnsi="Times New Roman"/>
          <w:b/>
          <w:sz w:val="24"/>
          <w:lang w:val="tr-TR"/>
        </w:rPr>
        <w:t>OPO</w:t>
      </w:r>
      <w:r>
        <w:rPr>
          <w:rFonts w:ascii="Times New Roman" w:hAnsi="Times New Roman"/>
          <w:b/>
          <w:sz w:val="24"/>
          <w:lang w:val="tr-TR"/>
        </w:rPr>
        <w:t>243</w:t>
      </w:r>
      <w:r w:rsidRPr="00997D0F">
        <w:rPr>
          <w:rFonts w:ascii="Times New Roman" w:hAnsi="Times New Roman"/>
          <w:b/>
          <w:sz w:val="24"/>
        </w:rPr>
        <w:t xml:space="preserve"> TRAVMA (</w:t>
      </w:r>
      <w:r>
        <w:rPr>
          <w:rFonts w:ascii="Times New Roman" w:hAnsi="Times New Roman"/>
          <w:b/>
          <w:sz w:val="24"/>
          <w:lang w:val="tr-TR"/>
        </w:rPr>
        <w:t>2 0 2 2</w:t>
      </w:r>
      <w:r w:rsidRPr="00997D0F">
        <w:rPr>
          <w:rFonts w:ascii="Times New Roman" w:hAnsi="Times New Roman"/>
          <w:b/>
          <w:sz w:val="24"/>
        </w:rPr>
        <w:t>)</w:t>
      </w:r>
    </w:p>
    <w:p w:rsidR="0005585B" w:rsidRPr="00997D0F" w:rsidRDefault="0005585B" w:rsidP="0005585B">
      <w:pPr>
        <w:pStyle w:val="GvdeMetni"/>
        <w:spacing w:line="360" w:lineRule="auto"/>
        <w:rPr>
          <w:rFonts w:ascii="Times New Roman" w:hAnsi="Times New Roman"/>
          <w:sz w:val="24"/>
        </w:rPr>
      </w:pPr>
      <w:r w:rsidRPr="00997D0F">
        <w:rPr>
          <w:rFonts w:ascii="Times New Roman" w:hAnsi="Times New Roman"/>
          <w:sz w:val="24"/>
        </w:rPr>
        <w:t xml:space="preserve">Travma Vakalarına Genel Yaklaşımı Uygulamak, Dış Kanamalarda Acil Bakım Uygulamak,Yumuşak Doku Yaralanmalarında Acil Bakım Uygulamak, Yüz Ve Boyun Yaralanmalarında Acil Bakım Uygulamak, Omurga Yaralanmalarında Acil Bakım Uygulamak, Göğüs Yaralanmalarında Acil Bakım Uygulamak, Karın Yaralanmalarında Acil Bakım Uygulamak, Pelvis Yaralanmalarında Acil Bakım Uygulamak, Ekstremite Yaralanmalarında Acil </w:t>
      </w:r>
      <w:r w:rsidRPr="00997D0F">
        <w:rPr>
          <w:rFonts w:ascii="Times New Roman" w:hAnsi="Times New Roman"/>
          <w:sz w:val="24"/>
        </w:rPr>
        <w:lastRenderedPageBreak/>
        <w:t>Bakım Uygulamak, Özellikli Travma Olgularına Acil Bakım Uygulamak, Çevresel Acillerde Bakım Uygulamak, Çevresel Acillerde Bakım Uygulamak, Yanıklarda Acil Bakım Uygulamak.</w:t>
      </w:r>
    </w:p>
    <w:p w:rsidR="0005585B" w:rsidRPr="00997D0F" w:rsidRDefault="0005585B" w:rsidP="0005585B">
      <w:pPr>
        <w:suppressAutoHyphens/>
        <w:spacing w:line="360" w:lineRule="auto"/>
        <w:rPr>
          <w:rFonts w:ascii="Times New Roman" w:hAnsi="Times New Roman"/>
          <w:color w:val="000000"/>
          <w:sz w:val="24"/>
          <w:lang w:eastAsia="ar-SA"/>
        </w:rPr>
      </w:pPr>
      <w:r w:rsidRPr="00997D0F">
        <w:rPr>
          <w:rFonts w:ascii="Times New Roman" w:hAnsi="Times New Roman"/>
          <w:b/>
          <w:color w:val="000000"/>
          <w:sz w:val="24"/>
          <w:lang w:eastAsia="ar-SA"/>
        </w:rPr>
        <w:t xml:space="preserve">     </w:t>
      </w:r>
    </w:p>
    <w:p w:rsidR="0005585B" w:rsidRPr="00997D0F" w:rsidRDefault="0005585B" w:rsidP="0005585B">
      <w:pPr>
        <w:pStyle w:val="GvdeMetni"/>
        <w:spacing w:line="360" w:lineRule="auto"/>
        <w:rPr>
          <w:rFonts w:ascii="Times New Roman" w:hAnsi="Times New Roman"/>
          <w:sz w:val="24"/>
          <w:lang w:val="en-US"/>
        </w:rPr>
      </w:pPr>
    </w:p>
    <w:p w:rsidR="0005585B" w:rsidRPr="00997D0F" w:rsidRDefault="0005585B" w:rsidP="0005585B">
      <w:pPr>
        <w:pStyle w:val="GvdeMetni"/>
        <w:spacing w:line="360" w:lineRule="auto"/>
        <w:rPr>
          <w:rFonts w:ascii="Times New Roman" w:hAnsi="Times New Roman"/>
          <w:b/>
          <w:sz w:val="24"/>
        </w:rPr>
      </w:pPr>
      <w:r w:rsidRPr="00997D0F">
        <w:rPr>
          <w:rFonts w:ascii="Times New Roman" w:hAnsi="Times New Roman"/>
          <w:b/>
          <w:sz w:val="24"/>
          <w:lang w:val="tr-TR"/>
        </w:rPr>
        <w:t>OPO</w:t>
      </w:r>
      <w:r w:rsidRPr="00997D0F">
        <w:rPr>
          <w:rFonts w:ascii="Times New Roman" w:hAnsi="Times New Roman"/>
          <w:b/>
          <w:sz w:val="24"/>
        </w:rPr>
        <w:t>2</w:t>
      </w:r>
      <w:r>
        <w:rPr>
          <w:rFonts w:ascii="Times New Roman" w:hAnsi="Times New Roman"/>
          <w:b/>
          <w:sz w:val="24"/>
          <w:lang w:val="tr-TR"/>
        </w:rPr>
        <w:t>45</w:t>
      </w:r>
      <w:r w:rsidRPr="00997D0F">
        <w:rPr>
          <w:rFonts w:ascii="Times New Roman" w:hAnsi="Times New Roman"/>
          <w:b/>
          <w:sz w:val="24"/>
        </w:rPr>
        <w:t xml:space="preserve"> Halk Sağlığı (</w:t>
      </w:r>
      <w:r>
        <w:rPr>
          <w:rFonts w:ascii="Times New Roman" w:hAnsi="Times New Roman"/>
          <w:b/>
          <w:sz w:val="24"/>
          <w:lang w:val="tr-TR"/>
        </w:rPr>
        <w:t>2 0 2 2</w:t>
      </w:r>
      <w:r w:rsidRPr="00997D0F">
        <w:rPr>
          <w:rFonts w:ascii="Times New Roman" w:hAnsi="Times New Roman"/>
          <w:b/>
          <w:sz w:val="24"/>
        </w:rPr>
        <w:t>)</w:t>
      </w:r>
    </w:p>
    <w:p w:rsidR="0005585B" w:rsidRPr="00997D0F" w:rsidRDefault="0005585B" w:rsidP="0005585B">
      <w:pPr>
        <w:pStyle w:val="GvdeMetni"/>
        <w:spacing w:line="360" w:lineRule="auto"/>
        <w:rPr>
          <w:rFonts w:ascii="Times New Roman" w:hAnsi="Times New Roman"/>
          <w:sz w:val="24"/>
          <w:lang w:val="en-US"/>
        </w:rPr>
      </w:pPr>
      <w:r w:rsidRPr="00997D0F">
        <w:rPr>
          <w:rFonts w:ascii="Times New Roman" w:hAnsi="Times New Roman"/>
          <w:sz w:val="24"/>
          <w:lang w:val="en-US"/>
        </w:rPr>
        <w:t>Halk sağlığına ilişkin temel kavramlar ve tarihçe, Temel sağlık hizmetleri kavramı, Sağlık Hizmetlerinin örgütlenmesi, Türkiye’de sağlığı etkileyen faktörler, Halk sağlığı hemşireliği, Halk sağlığı hizmetlerinde kullanılan sağlık ocağı kayıtları ve sağlık düzeyi ölçütleri, Denetim, HİE, sağlık eğitimi, Aile ve sağlık, Ana ve çocuk sağlığı, Okul sağlığı, Yaşlılık sorunları ve evde hasta bakımı, İşçi sağlığı, Çevre sağlığı, Bulaşıcı ve sosyal hastalıklarda halk sağlığı hemşireliği, Erken tanı ve kronik hastalıklar.</w:t>
      </w:r>
    </w:p>
    <w:p w:rsidR="0005585B" w:rsidRPr="00997D0F" w:rsidRDefault="0005585B" w:rsidP="0005585B">
      <w:pPr>
        <w:pStyle w:val="GvdeMetni"/>
        <w:spacing w:line="360" w:lineRule="auto"/>
        <w:rPr>
          <w:rFonts w:ascii="Times New Roman" w:hAnsi="Times New Roman"/>
          <w:sz w:val="24"/>
          <w:lang w:val="en-US"/>
        </w:rPr>
      </w:pPr>
      <w:r w:rsidRPr="00997D0F">
        <w:rPr>
          <w:rFonts w:ascii="Times New Roman" w:hAnsi="Times New Roman"/>
          <w:sz w:val="24"/>
          <w:lang w:val="en-US"/>
        </w:rPr>
        <w:t xml:space="preserve">  </w:t>
      </w:r>
    </w:p>
    <w:p w:rsidR="0005585B" w:rsidRPr="00997D0F" w:rsidRDefault="0005585B" w:rsidP="0005585B">
      <w:pPr>
        <w:pStyle w:val="GvdeMetni"/>
        <w:spacing w:line="360" w:lineRule="auto"/>
        <w:rPr>
          <w:rFonts w:ascii="Times New Roman" w:hAnsi="Times New Roman"/>
          <w:b/>
          <w:sz w:val="24"/>
        </w:rPr>
      </w:pPr>
    </w:p>
    <w:p w:rsidR="0005585B" w:rsidRPr="00997D0F" w:rsidRDefault="0005585B" w:rsidP="0005585B">
      <w:pPr>
        <w:pStyle w:val="GvdeMetni"/>
        <w:spacing w:line="360" w:lineRule="auto"/>
        <w:rPr>
          <w:rFonts w:ascii="Times New Roman" w:hAnsi="Times New Roman"/>
          <w:b/>
          <w:sz w:val="24"/>
          <w:shd w:val="clear" w:color="auto" w:fill="FFFF00"/>
          <w:lang w:val="tr-TR"/>
        </w:rPr>
      </w:pPr>
      <w:r w:rsidRPr="00997D0F">
        <w:rPr>
          <w:rFonts w:ascii="Times New Roman" w:hAnsi="Times New Roman"/>
          <w:b/>
          <w:sz w:val="24"/>
          <w:lang w:val="tr-TR"/>
        </w:rPr>
        <w:t>OPO</w:t>
      </w:r>
      <w:r>
        <w:rPr>
          <w:rFonts w:ascii="Times New Roman" w:hAnsi="Times New Roman"/>
          <w:b/>
          <w:sz w:val="24"/>
          <w:lang w:val="tr-TR"/>
        </w:rPr>
        <w:t>247</w:t>
      </w:r>
      <w:r w:rsidRPr="00997D0F">
        <w:rPr>
          <w:rFonts w:ascii="Times New Roman" w:hAnsi="Times New Roman"/>
          <w:b/>
          <w:sz w:val="24"/>
        </w:rPr>
        <w:t xml:space="preserve"> Elektroteknoloji (</w:t>
      </w:r>
      <w:r>
        <w:rPr>
          <w:rFonts w:ascii="Times New Roman" w:hAnsi="Times New Roman"/>
          <w:b/>
          <w:sz w:val="24"/>
          <w:lang w:val="tr-TR"/>
        </w:rPr>
        <w:t>2 0 2 2</w:t>
      </w:r>
      <w:r w:rsidRPr="00997D0F">
        <w:rPr>
          <w:rFonts w:ascii="Times New Roman" w:hAnsi="Times New Roman"/>
          <w:b/>
          <w:sz w:val="24"/>
        </w:rPr>
        <w:t>)</w:t>
      </w:r>
      <w:r w:rsidRPr="00997D0F">
        <w:rPr>
          <w:rFonts w:ascii="Times New Roman" w:hAnsi="Times New Roman"/>
          <w:b/>
          <w:sz w:val="24"/>
          <w:shd w:val="clear" w:color="auto" w:fill="FFFF00"/>
          <w:lang w:val="tr-TR"/>
        </w:rPr>
        <w:t xml:space="preserve"> </w:t>
      </w:r>
    </w:p>
    <w:p w:rsidR="0005585B" w:rsidRPr="00997D0F" w:rsidRDefault="0005585B" w:rsidP="0005585B">
      <w:pPr>
        <w:pStyle w:val="GvdeMetni"/>
        <w:spacing w:line="360" w:lineRule="auto"/>
        <w:rPr>
          <w:rFonts w:ascii="Times New Roman" w:hAnsi="Times New Roman"/>
          <w:sz w:val="24"/>
          <w:lang w:val="tr-TR"/>
        </w:rPr>
      </w:pPr>
      <w:r w:rsidRPr="00997D0F">
        <w:rPr>
          <w:rFonts w:ascii="Times New Roman" w:hAnsi="Times New Roman"/>
          <w:sz w:val="24"/>
        </w:rPr>
        <w:t>Temel elektronik elemanları</w:t>
      </w:r>
      <w:r w:rsidRPr="00997D0F">
        <w:rPr>
          <w:rFonts w:ascii="Times New Roman" w:hAnsi="Times New Roman"/>
          <w:sz w:val="24"/>
          <w:lang w:val="tr-TR"/>
        </w:rPr>
        <w:t xml:space="preserve">, </w:t>
      </w:r>
      <w:r w:rsidRPr="00997D0F">
        <w:rPr>
          <w:rFonts w:ascii="Times New Roman" w:hAnsi="Times New Roman"/>
          <w:sz w:val="24"/>
        </w:rPr>
        <w:t>dc devreleri</w:t>
      </w:r>
      <w:r w:rsidRPr="00997D0F">
        <w:rPr>
          <w:rFonts w:ascii="Times New Roman" w:hAnsi="Times New Roman"/>
          <w:sz w:val="24"/>
          <w:lang w:val="tr-TR"/>
        </w:rPr>
        <w:t xml:space="preserve">, </w:t>
      </w:r>
      <w:r w:rsidRPr="00997D0F">
        <w:rPr>
          <w:rFonts w:ascii="Times New Roman" w:hAnsi="Times New Roman"/>
          <w:sz w:val="24"/>
        </w:rPr>
        <w:t>endüktans ve kapasitans</w:t>
      </w:r>
      <w:r w:rsidRPr="00997D0F">
        <w:rPr>
          <w:rFonts w:ascii="Times New Roman" w:hAnsi="Times New Roman"/>
          <w:sz w:val="24"/>
          <w:lang w:val="tr-TR"/>
        </w:rPr>
        <w:t xml:space="preserve">, </w:t>
      </w:r>
      <w:r w:rsidRPr="00997D0F">
        <w:rPr>
          <w:rFonts w:ascii="Times New Roman" w:hAnsi="Times New Roman"/>
          <w:sz w:val="24"/>
        </w:rPr>
        <w:t>ac devreler</w:t>
      </w:r>
      <w:r w:rsidRPr="00997D0F">
        <w:rPr>
          <w:rFonts w:ascii="Times New Roman" w:hAnsi="Times New Roman"/>
          <w:sz w:val="24"/>
          <w:lang w:val="tr-TR"/>
        </w:rPr>
        <w:t xml:space="preserve">i, </w:t>
      </w:r>
      <w:r w:rsidRPr="00997D0F">
        <w:rPr>
          <w:rFonts w:ascii="Times New Roman" w:hAnsi="Times New Roman"/>
          <w:sz w:val="24"/>
        </w:rPr>
        <w:t>transformatörler</w:t>
      </w:r>
      <w:r w:rsidRPr="00997D0F">
        <w:rPr>
          <w:rFonts w:ascii="Times New Roman" w:hAnsi="Times New Roman"/>
          <w:sz w:val="24"/>
          <w:lang w:val="tr-TR"/>
        </w:rPr>
        <w:t xml:space="preserve">, </w:t>
      </w:r>
      <w:r w:rsidRPr="00997D0F">
        <w:rPr>
          <w:rFonts w:ascii="Times New Roman" w:hAnsi="Times New Roman"/>
          <w:sz w:val="24"/>
        </w:rPr>
        <w:t>güç kaynakları</w:t>
      </w:r>
      <w:r w:rsidRPr="00997D0F">
        <w:rPr>
          <w:rFonts w:ascii="Times New Roman" w:hAnsi="Times New Roman"/>
          <w:sz w:val="24"/>
          <w:lang w:val="tr-TR"/>
        </w:rPr>
        <w:t xml:space="preserve">, </w:t>
      </w:r>
      <w:r w:rsidRPr="00997D0F">
        <w:rPr>
          <w:rFonts w:ascii="Times New Roman" w:hAnsi="Times New Roman"/>
          <w:sz w:val="24"/>
        </w:rPr>
        <w:t>amplifikatörler</w:t>
      </w:r>
      <w:r w:rsidRPr="00997D0F">
        <w:rPr>
          <w:rFonts w:ascii="Times New Roman" w:hAnsi="Times New Roman"/>
          <w:sz w:val="24"/>
          <w:lang w:val="tr-TR"/>
        </w:rPr>
        <w:t>, g</w:t>
      </w:r>
      <w:r w:rsidRPr="00997D0F">
        <w:rPr>
          <w:rFonts w:ascii="Times New Roman" w:hAnsi="Times New Roman"/>
          <w:sz w:val="24"/>
        </w:rPr>
        <w:t>eri besleme</w:t>
      </w:r>
      <w:r w:rsidRPr="00997D0F">
        <w:rPr>
          <w:rFonts w:ascii="Times New Roman" w:hAnsi="Times New Roman"/>
          <w:sz w:val="24"/>
          <w:lang w:val="tr-TR"/>
        </w:rPr>
        <w:t xml:space="preserve">, </w:t>
      </w:r>
      <w:r w:rsidRPr="00997D0F">
        <w:rPr>
          <w:rFonts w:ascii="Times New Roman" w:hAnsi="Times New Roman"/>
          <w:sz w:val="24"/>
        </w:rPr>
        <w:t>filtreleme</w:t>
      </w:r>
      <w:r w:rsidRPr="00997D0F">
        <w:rPr>
          <w:rFonts w:ascii="Times New Roman" w:hAnsi="Times New Roman"/>
          <w:sz w:val="24"/>
          <w:lang w:val="tr-TR"/>
        </w:rPr>
        <w:t xml:space="preserve">, </w:t>
      </w:r>
      <w:r w:rsidRPr="00997D0F">
        <w:rPr>
          <w:rFonts w:ascii="Times New Roman" w:hAnsi="Times New Roman"/>
          <w:sz w:val="24"/>
        </w:rPr>
        <w:t>ekranlama</w:t>
      </w:r>
      <w:r w:rsidRPr="00997D0F">
        <w:rPr>
          <w:rFonts w:ascii="Times New Roman" w:hAnsi="Times New Roman"/>
          <w:sz w:val="24"/>
          <w:lang w:val="tr-TR"/>
        </w:rPr>
        <w:t xml:space="preserve">, </w:t>
      </w:r>
      <w:r w:rsidRPr="00997D0F">
        <w:rPr>
          <w:rFonts w:ascii="Times New Roman" w:hAnsi="Times New Roman"/>
          <w:sz w:val="24"/>
        </w:rPr>
        <w:t xml:space="preserve">dijital eleman ölçümleri </w:t>
      </w:r>
      <w:r w:rsidRPr="00997D0F">
        <w:rPr>
          <w:rFonts w:ascii="Times New Roman" w:hAnsi="Times New Roman"/>
          <w:sz w:val="24"/>
          <w:lang w:val="tr-TR"/>
        </w:rPr>
        <w:t xml:space="preserve">, </w:t>
      </w:r>
      <w:r w:rsidRPr="00997D0F">
        <w:rPr>
          <w:rFonts w:ascii="Times New Roman" w:hAnsi="Times New Roman"/>
          <w:sz w:val="24"/>
        </w:rPr>
        <w:t>analog eleman ölçümleri</w:t>
      </w:r>
      <w:r w:rsidRPr="00997D0F">
        <w:rPr>
          <w:rFonts w:ascii="Times New Roman" w:hAnsi="Times New Roman"/>
          <w:sz w:val="24"/>
          <w:lang w:val="tr-TR"/>
        </w:rPr>
        <w:t xml:space="preserve">, </w:t>
      </w:r>
      <w:r w:rsidRPr="00997D0F">
        <w:rPr>
          <w:rFonts w:ascii="Times New Roman" w:hAnsi="Times New Roman"/>
          <w:sz w:val="24"/>
        </w:rPr>
        <w:t>elektrotlar</w:t>
      </w:r>
      <w:r w:rsidRPr="00997D0F">
        <w:rPr>
          <w:rFonts w:ascii="Times New Roman" w:hAnsi="Times New Roman"/>
          <w:sz w:val="24"/>
          <w:lang w:val="tr-TR"/>
        </w:rPr>
        <w:t xml:space="preserve">, </w:t>
      </w:r>
      <w:r w:rsidRPr="00997D0F">
        <w:rPr>
          <w:rFonts w:ascii="Times New Roman" w:hAnsi="Times New Roman"/>
          <w:sz w:val="24"/>
        </w:rPr>
        <w:t>güvenlik</w:t>
      </w:r>
      <w:r w:rsidRPr="00997D0F">
        <w:rPr>
          <w:rFonts w:ascii="Times New Roman" w:hAnsi="Times New Roman"/>
          <w:sz w:val="24"/>
          <w:lang w:val="tr-TR"/>
        </w:rPr>
        <w:t xml:space="preserve">. </w:t>
      </w:r>
    </w:p>
    <w:p w:rsidR="0005585B" w:rsidRPr="00997D0F" w:rsidRDefault="0005585B" w:rsidP="0005585B">
      <w:pPr>
        <w:pStyle w:val="GvdeMetni"/>
        <w:spacing w:line="360" w:lineRule="auto"/>
        <w:rPr>
          <w:rFonts w:ascii="Times New Roman" w:hAnsi="Times New Roman"/>
          <w:b/>
          <w:sz w:val="24"/>
          <w:lang w:val="tr-TR"/>
        </w:rPr>
      </w:pPr>
    </w:p>
    <w:p w:rsidR="0005585B" w:rsidRPr="00997D0F" w:rsidRDefault="0005585B" w:rsidP="0005585B">
      <w:pPr>
        <w:pStyle w:val="GvdeMetni"/>
        <w:spacing w:line="360" w:lineRule="auto"/>
        <w:rPr>
          <w:rFonts w:ascii="Times New Roman" w:hAnsi="Times New Roman"/>
          <w:b/>
          <w:color w:val="000000"/>
          <w:sz w:val="24"/>
        </w:rPr>
      </w:pPr>
      <w:r w:rsidRPr="00997D0F">
        <w:rPr>
          <w:rFonts w:ascii="Times New Roman" w:hAnsi="Times New Roman"/>
          <w:b/>
          <w:sz w:val="24"/>
          <w:lang w:val="tr-TR"/>
        </w:rPr>
        <w:t>OPO</w:t>
      </w:r>
      <w:r w:rsidRPr="00997D0F">
        <w:rPr>
          <w:rFonts w:ascii="Times New Roman" w:hAnsi="Times New Roman"/>
          <w:b/>
          <w:sz w:val="24"/>
        </w:rPr>
        <w:t>225 Eleştirel Düşünme (2 0 2</w:t>
      </w:r>
      <w:r>
        <w:rPr>
          <w:rFonts w:ascii="Times New Roman" w:hAnsi="Times New Roman"/>
          <w:b/>
          <w:sz w:val="24"/>
          <w:lang w:val="tr-TR"/>
        </w:rPr>
        <w:t xml:space="preserve"> 2</w:t>
      </w:r>
      <w:r w:rsidRPr="00997D0F">
        <w:rPr>
          <w:rFonts w:ascii="Times New Roman" w:hAnsi="Times New Roman"/>
          <w:b/>
          <w:sz w:val="24"/>
        </w:rPr>
        <w:t>)</w:t>
      </w:r>
    </w:p>
    <w:p w:rsidR="0005585B" w:rsidRDefault="0005585B" w:rsidP="0005585B">
      <w:pPr>
        <w:pStyle w:val="GvdeMetni"/>
        <w:spacing w:line="360" w:lineRule="auto"/>
        <w:rPr>
          <w:rFonts w:ascii="Times New Roman" w:hAnsi="Times New Roman"/>
          <w:sz w:val="24"/>
        </w:rPr>
      </w:pPr>
      <w:r w:rsidRPr="00997D0F">
        <w:rPr>
          <w:rFonts w:ascii="Times New Roman" w:hAnsi="Times New Roman"/>
          <w:sz w:val="24"/>
        </w:rPr>
        <w:t xml:space="preserve">Eleştirel düşünme akıl yürütme, analiz ve değerlendirme gibi zihinsel süreçlerden oluşan bir düşünme biçimidir. Eleştirel düşünme netlik, açıklık, mantık, derinlik ve güvenilirlik taşır. Öğrencinin, bu ders ile sağduyu ve bilimsel kanıtlarla uyuşan net hükümlere varmak için somut veya soyut konular üzerinde düşünme süreçlerini geliştirme, yaratıcılık yeteneklerini ortaya çıkarma amaçlanmaktadır. Ders; düşünme, eleştirel düşünme kavramı, düşünme çeşitleri, kritik düşünme, beceri ve eğilim kavramları, düşünce ve eğitim ilişkisi, yaratcılık, eleştirel düşünme ve eğitim ilişkisi gibi konularını içermektedir. </w:t>
      </w:r>
    </w:p>
    <w:p w:rsidR="0005585B" w:rsidRDefault="0005585B" w:rsidP="0005585B">
      <w:pPr>
        <w:pStyle w:val="GvdeMetni"/>
        <w:spacing w:line="360" w:lineRule="auto"/>
        <w:rPr>
          <w:rFonts w:ascii="Times New Roman" w:hAnsi="Times New Roman"/>
          <w:sz w:val="24"/>
        </w:rPr>
      </w:pPr>
    </w:p>
    <w:p w:rsidR="0005585B" w:rsidRPr="00997D0F" w:rsidRDefault="00BA4872" w:rsidP="0005585B">
      <w:pPr>
        <w:spacing w:line="360" w:lineRule="auto"/>
        <w:rPr>
          <w:rFonts w:ascii="Times New Roman" w:hAnsi="Times New Roman"/>
          <w:b/>
          <w:color w:val="000000"/>
          <w:sz w:val="24"/>
        </w:rPr>
      </w:pPr>
      <w:r>
        <w:rPr>
          <w:rFonts w:ascii="Times New Roman" w:hAnsi="Times New Roman"/>
          <w:b/>
          <w:sz w:val="24"/>
        </w:rPr>
        <w:t xml:space="preserve">OPO216 </w:t>
      </w:r>
      <w:bookmarkStart w:id="0" w:name="_GoBack"/>
      <w:bookmarkEnd w:id="0"/>
      <w:r w:rsidR="0005585B" w:rsidRPr="00997D0F">
        <w:rPr>
          <w:rFonts w:ascii="Times New Roman" w:hAnsi="Times New Roman"/>
          <w:b/>
          <w:sz w:val="24"/>
        </w:rPr>
        <w:t xml:space="preserve">Hayvanlarda Protez Ortez Uygulamaları ( </w:t>
      </w:r>
      <w:r w:rsidR="0005585B">
        <w:rPr>
          <w:rFonts w:ascii="Times New Roman" w:hAnsi="Times New Roman"/>
          <w:b/>
          <w:sz w:val="24"/>
        </w:rPr>
        <w:t>2 0 2 2</w:t>
      </w:r>
      <w:r w:rsidR="0005585B" w:rsidRPr="00997D0F">
        <w:rPr>
          <w:rFonts w:ascii="Times New Roman" w:hAnsi="Times New Roman"/>
          <w:b/>
          <w:sz w:val="24"/>
        </w:rPr>
        <w:t>)</w:t>
      </w:r>
    </w:p>
    <w:p w:rsidR="0005585B" w:rsidRDefault="0005585B" w:rsidP="0005585B">
      <w:pPr>
        <w:spacing w:line="360" w:lineRule="auto"/>
        <w:rPr>
          <w:rFonts w:ascii="Times New Roman" w:hAnsi="Times New Roman"/>
          <w:sz w:val="24"/>
        </w:rPr>
      </w:pPr>
      <w:r w:rsidRPr="00997D0F">
        <w:rPr>
          <w:rFonts w:ascii="Times New Roman" w:hAnsi="Times New Roman"/>
          <w:sz w:val="24"/>
        </w:rPr>
        <w:t>Hayvanların sınıflandırılması, quadripedal anatomi, kedi ve köpeklerin rehabilitasyonu, At anatomi ve fizyolojisi, yarış atları, atın yürüme ve koşma biyomekaniği, ortez ve protez uygulama prensipleri</w:t>
      </w:r>
    </w:p>
    <w:p w:rsidR="0005585B" w:rsidRDefault="0005585B" w:rsidP="0005585B">
      <w:pPr>
        <w:spacing w:line="360" w:lineRule="auto"/>
        <w:rPr>
          <w:rFonts w:ascii="Times New Roman" w:hAnsi="Times New Roman"/>
          <w:sz w:val="24"/>
        </w:rPr>
      </w:pPr>
    </w:p>
    <w:p w:rsidR="008A1EA8" w:rsidRDefault="008A1EA8" w:rsidP="0005585B">
      <w:pPr>
        <w:pStyle w:val="GvdeMetni"/>
        <w:spacing w:line="360" w:lineRule="auto"/>
        <w:rPr>
          <w:b/>
        </w:rPr>
      </w:pPr>
    </w:p>
    <w:p w:rsidR="0005585B" w:rsidRPr="006E3AD5" w:rsidRDefault="008A1EA8" w:rsidP="0005585B">
      <w:pPr>
        <w:pStyle w:val="GvdeMetni"/>
        <w:spacing w:line="360" w:lineRule="auto"/>
        <w:rPr>
          <w:b/>
        </w:rPr>
      </w:pPr>
      <w:r>
        <w:rPr>
          <w:b/>
          <w:lang w:val="tr-TR"/>
        </w:rPr>
        <w:lastRenderedPageBreak/>
        <w:t xml:space="preserve">OPO227 </w:t>
      </w:r>
      <w:r w:rsidR="0005585B" w:rsidRPr="006E3AD5">
        <w:rPr>
          <w:b/>
        </w:rPr>
        <w:t xml:space="preserve">İlkyardım (2 </w:t>
      </w:r>
      <w:r w:rsidR="0005585B">
        <w:rPr>
          <w:b/>
          <w:lang w:val="tr-TR"/>
        </w:rPr>
        <w:t>0 2 2</w:t>
      </w:r>
      <w:r w:rsidR="0005585B" w:rsidRPr="006E3AD5">
        <w:rPr>
          <w:b/>
        </w:rPr>
        <w:t>)</w:t>
      </w:r>
    </w:p>
    <w:p w:rsidR="0005585B" w:rsidRDefault="0005585B" w:rsidP="0005585B">
      <w:pPr>
        <w:pStyle w:val="GvdeMetni"/>
        <w:spacing w:line="360" w:lineRule="auto"/>
      </w:pPr>
      <w:r w:rsidRPr="006F113F">
        <w:t xml:space="preserve">Afetlerde ilk yardım ve acil hastalıklarda hastanın değerlendirilmesi ve bakımı konusunda bilgi ve beceri sahibi olma ve ilkyardım uygulayabilme, toplumu bilinçlendirme, ilk yardımı ve acil bakımı yönlendirebilme ve organizasyon becerisi kazandırılması amaçlanmaktadır. Bu ders; ilk yardıma ilişkin temel kavramlar ve malzemeleri. acil bakım, yönetimi ve yasal yönleri, fiziksel tanılama, önceliklerin belirlenmesi, temel ve ileri yaşam desteği, kanamalar ve şokta ilkyardım ve acil bakım, enfeksiyon kontrolü, travmalı hastada ilkyardım ve acil bakım, bilin bozuklukları ve kafa travmalarında ilkyardım ve acil bakım, yaralar ve apseler. pansuman ve sargılar, kırıklar, burkulmalar, çıkıklarda ilkyardım ve acil bakım. ağrılı hastada acil bakım, yanıklar, donuklar, güneş çarpması, boğulmalar, radyoaktif mad. yaralanma ve elektrik çarpmaları, zehirlenmeler, hayvan ısırma ve sokması, yabancı cisim kaçmaları, kaza, felaket, doğal afetlerde ilk yardım, nörolojik, kardiyovasküler ve pulmoner acil durumlarda bakım, metabolik, gastrointestinal ve çevresel acil durumlarda bakım, kaza geçiren kişilerin kurtarılması, triyaj ve taşıma yöntemleri konularını içermektedir. </w:t>
      </w:r>
    </w:p>
    <w:p w:rsidR="0005585B" w:rsidRDefault="0005585B" w:rsidP="0005585B">
      <w:pPr>
        <w:pStyle w:val="GvdeMetni"/>
        <w:spacing w:line="360" w:lineRule="auto"/>
      </w:pPr>
    </w:p>
    <w:p w:rsidR="0005585B" w:rsidRPr="00997D0F" w:rsidRDefault="0005585B" w:rsidP="0005585B">
      <w:pPr>
        <w:pStyle w:val="GvdeMetni"/>
        <w:spacing w:line="360" w:lineRule="auto"/>
        <w:rPr>
          <w:rFonts w:ascii="Times New Roman" w:hAnsi="Times New Roman"/>
          <w:b/>
          <w:sz w:val="24"/>
        </w:rPr>
      </w:pPr>
      <w:r w:rsidRPr="00997D0F">
        <w:rPr>
          <w:rFonts w:ascii="Times New Roman" w:hAnsi="Times New Roman"/>
          <w:b/>
          <w:sz w:val="24"/>
          <w:lang w:val="tr-TR"/>
        </w:rPr>
        <w:t>OPO</w:t>
      </w:r>
      <w:r>
        <w:rPr>
          <w:rFonts w:ascii="Times New Roman" w:hAnsi="Times New Roman"/>
          <w:b/>
          <w:sz w:val="24"/>
          <w:lang w:val="tr-TR"/>
        </w:rPr>
        <w:t>231</w:t>
      </w:r>
      <w:r>
        <w:rPr>
          <w:rFonts w:ascii="Times New Roman" w:hAnsi="Times New Roman"/>
          <w:b/>
          <w:sz w:val="24"/>
        </w:rPr>
        <w:t xml:space="preserve"> Yaz Stajı (0 </w:t>
      </w:r>
      <w:r>
        <w:rPr>
          <w:rFonts w:ascii="Times New Roman" w:hAnsi="Times New Roman"/>
          <w:b/>
          <w:sz w:val="24"/>
          <w:lang w:val="tr-TR"/>
        </w:rPr>
        <w:t>0 0 0</w:t>
      </w:r>
      <w:r w:rsidRPr="00997D0F">
        <w:rPr>
          <w:rFonts w:ascii="Times New Roman" w:hAnsi="Times New Roman"/>
          <w:b/>
          <w:sz w:val="24"/>
        </w:rPr>
        <w:t xml:space="preserve"> )</w:t>
      </w:r>
    </w:p>
    <w:p w:rsidR="0005585B" w:rsidRPr="00997D0F" w:rsidRDefault="0005585B" w:rsidP="0005585B">
      <w:pPr>
        <w:pStyle w:val="GvdeMetni"/>
        <w:spacing w:line="360" w:lineRule="auto"/>
        <w:rPr>
          <w:rFonts w:ascii="Times New Roman" w:hAnsi="Times New Roman"/>
          <w:sz w:val="24"/>
        </w:rPr>
      </w:pPr>
      <w:r w:rsidRPr="00997D0F">
        <w:rPr>
          <w:rFonts w:ascii="Times New Roman" w:hAnsi="Times New Roman"/>
          <w:sz w:val="24"/>
        </w:rPr>
        <w:t>Öğrencilerin teorik ve pratik derslerde aldıkları bilgilerle Fizyoterapi Programı İle ilgili birimlerde uygulama yapmaları sağlanır. Öğrenciler Yaz Döneminde Bölümün önerisi ve SHMYO Yönetim Kurulunun uygun gördüğü birimlerde toplam 30 (otuz) İş günü staj yapılır.</w:t>
      </w:r>
    </w:p>
    <w:p w:rsidR="0005585B" w:rsidRPr="006F113F" w:rsidRDefault="0005585B" w:rsidP="0005585B">
      <w:pPr>
        <w:pStyle w:val="GvdeMetni"/>
        <w:spacing w:line="360" w:lineRule="auto"/>
      </w:pPr>
    </w:p>
    <w:p w:rsidR="0005585B" w:rsidRPr="00997D0F" w:rsidRDefault="0005585B" w:rsidP="0005585B">
      <w:pPr>
        <w:spacing w:line="360" w:lineRule="auto"/>
        <w:rPr>
          <w:rFonts w:ascii="Times New Roman" w:hAnsi="Times New Roman"/>
          <w:sz w:val="24"/>
        </w:rPr>
      </w:pPr>
    </w:p>
    <w:p w:rsidR="0005585B" w:rsidRPr="00997D0F" w:rsidRDefault="0005585B" w:rsidP="0005585B">
      <w:pPr>
        <w:pStyle w:val="GvdeMetni"/>
        <w:spacing w:line="360" w:lineRule="auto"/>
        <w:rPr>
          <w:rFonts w:ascii="Times New Roman" w:hAnsi="Times New Roman"/>
          <w:sz w:val="24"/>
        </w:rPr>
      </w:pPr>
    </w:p>
    <w:p w:rsidR="0005585B" w:rsidRPr="00997D0F" w:rsidRDefault="0005585B" w:rsidP="0005585B">
      <w:pPr>
        <w:tabs>
          <w:tab w:val="num" w:pos="0"/>
        </w:tabs>
        <w:suppressAutoHyphens/>
        <w:spacing w:before="280" w:after="280" w:line="360" w:lineRule="auto"/>
        <w:ind w:left="432" w:hanging="432"/>
        <w:outlineLvl w:val="0"/>
        <w:rPr>
          <w:rFonts w:ascii="Times New Roman" w:eastAsia="MS Mincho" w:hAnsi="Times New Roman"/>
          <w:b/>
          <w:bCs/>
          <w:color w:val="000000"/>
          <w:kern w:val="1"/>
          <w:sz w:val="24"/>
          <w:lang w:eastAsia="ar-SA"/>
        </w:rPr>
      </w:pPr>
    </w:p>
    <w:p w:rsidR="0005585B" w:rsidRPr="00997D0F" w:rsidRDefault="0005585B" w:rsidP="0005585B">
      <w:pPr>
        <w:pStyle w:val="GvdeMetni"/>
        <w:spacing w:line="360" w:lineRule="auto"/>
        <w:rPr>
          <w:rFonts w:ascii="Times New Roman" w:hAnsi="Times New Roman"/>
          <w:b/>
          <w:sz w:val="24"/>
        </w:rPr>
      </w:pPr>
    </w:p>
    <w:p w:rsidR="0005585B" w:rsidRPr="00997D0F" w:rsidRDefault="0005585B" w:rsidP="0005585B">
      <w:pPr>
        <w:pStyle w:val="GvdeMetni"/>
        <w:spacing w:line="360" w:lineRule="auto"/>
        <w:rPr>
          <w:rFonts w:ascii="Times New Roman" w:hAnsi="Times New Roman"/>
          <w:sz w:val="24"/>
          <w:lang w:val="en-US"/>
        </w:rPr>
      </w:pPr>
      <w:r w:rsidRPr="00997D0F">
        <w:rPr>
          <w:rFonts w:ascii="Times New Roman" w:hAnsi="Times New Roman"/>
          <w:b/>
          <w:sz w:val="24"/>
        </w:rPr>
        <w:t xml:space="preserve">   </w:t>
      </w:r>
    </w:p>
    <w:p w:rsidR="0005585B" w:rsidRPr="00997D0F" w:rsidRDefault="0005585B" w:rsidP="0005585B">
      <w:pPr>
        <w:pStyle w:val="GvdeMetni"/>
        <w:suppressAutoHyphens/>
        <w:spacing w:after="120" w:line="360" w:lineRule="auto"/>
        <w:rPr>
          <w:rFonts w:ascii="Times New Roman" w:hAnsi="Times New Roman"/>
          <w:sz w:val="24"/>
        </w:rPr>
      </w:pPr>
    </w:p>
    <w:p w:rsidR="0005585B" w:rsidRPr="00997D0F" w:rsidRDefault="0005585B" w:rsidP="0005585B">
      <w:pPr>
        <w:pStyle w:val="GvdeMetni"/>
        <w:spacing w:line="360" w:lineRule="auto"/>
        <w:rPr>
          <w:rFonts w:ascii="Times New Roman" w:hAnsi="Times New Roman"/>
          <w:sz w:val="24"/>
          <w:lang w:val="en-US"/>
        </w:rPr>
      </w:pPr>
    </w:p>
    <w:p w:rsidR="0005585B" w:rsidRDefault="0005585B" w:rsidP="0005585B">
      <w:pPr>
        <w:pStyle w:val="GvdeMetni"/>
        <w:spacing w:line="360" w:lineRule="auto"/>
        <w:rPr>
          <w:rFonts w:ascii="Times New Roman" w:hAnsi="Times New Roman"/>
          <w:b/>
          <w:sz w:val="24"/>
          <w:lang w:val="en-US"/>
        </w:rPr>
      </w:pPr>
    </w:p>
    <w:p w:rsidR="0005585B" w:rsidRDefault="0005585B" w:rsidP="0005585B">
      <w:pPr>
        <w:pStyle w:val="GvdeMetni"/>
        <w:spacing w:line="360" w:lineRule="auto"/>
        <w:rPr>
          <w:rFonts w:ascii="Times New Roman" w:hAnsi="Times New Roman"/>
          <w:b/>
          <w:sz w:val="24"/>
          <w:lang w:val="en-US"/>
        </w:rPr>
      </w:pPr>
    </w:p>
    <w:p w:rsidR="0005585B" w:rsidRDefault="0005585B" w:rsidP="0005585B">
      <w:pPr>
        <w:pStyle w:val="GvdeMetni"/>
        <w:spacing w:line="360" w:lineRule="auto"/>
        <w:rPr>
          <w:rFonts w:ascii="Times New Roman" w:hAnsi="Times New Roman"/>
          <w:b/>
          <w:sz w:val="24"/>
          <w:lang w:val="en-US"/>
        </w:rPr>
      </w:pPr>
    </w:p>
    <w:p w:rsidR="0005585B" w:rsidRDefault="0005585B" w:rsidP="0005585B">
      <w:pPr>
        <w:pStyle w:val="GvdeMetni"/>
        <w:spacing w:line="360" w:lineRule="auto"/>
        <w:rPr>
          <w:rFonts w:ascii="Times New Roman" w:hAnsi="Times New Roman"/>
          <w:b/>
          <w:sz w:val="24"/>
          <w:lang w:val="en-US"/>
        </w:rPr>
      </w:pPr>
    </w:p>
    <w:p w:rsidR="0005585B" w:rsidRDefault="0005585B" w:rsidP="0005585B">
      <w:pPr>
        <w:pStyle w:val="GvdeMetni"/>
        <w:spacing w:line="360" w:lineRule="auto"/>
        <w:rPr>
          <w:rFonts w:ascii="Times New Roman" w:hAnsi="Times New Roman"/>
          <w:b/>
          <w:sz w:val="24"/>
          <w:lang w:val="en-US"/>
        </w:rPr>
      </w:pPr>
    </w:p>
    <w:p w:rsidR="0005585B" w:rsidRDefault="0005585B" w:rsidP="0005585B">
      <w:pPr>
        <w:pStyle w:val="GvdeMetni"/>
        <w:spacing w:line="360" w:lineRule="auto"/>
        <w:rPr>
          <w:rFonts w:ascii="Times New Roman" w:hAnsi="Times New Roman"/>
          <w:b/>
          <w:sz w:val="24"/>
          <w:lang w:val="en-US"/>
        </w:rPr>
      </w:pPr>
    </w:p>
    <w:p w:rsidR="0005585B" w:rsidRPr="00997D0F" w:rsidRDefault="0005585B" w:rsidP="0005585B">
      <w:pPr>
        <w:pStyle w:val="GvdeMetni"/>
        <w:spacing w:line="360" w:lineRule="auto"/>
        <w:rPr>
          <w:rFonts w:ascii="Times New Roman" w:hAnsi="Times New Roman"/>
          <w:b/>
          <w:sz w:val="24"/>
        </w:rPr>
      </w:pPr>
      <w:r w:rsidRPr="00997D0F">
        <w:rPr>
          <w:rFonts w:ascii="Times New Roman" w:hAnsi="Times New Roman"/>
          <w:b/>
          <w:sz w:val="24"/>
          <w:lang w:val="en-US"/>
        </w:rPr>
        <w:lastRenderedPageBreak/>
        <w:t>2. SINIF BAHAR YARIYILI</w:t>
      </w:r>
    </w:p>
    <w:p w:rsidR="0005585B" w:rsidRPr="00997D0F" w:rsidRDefault="0005585B" w:rsidP="0005585B">
      <w:pPr>
        <w:pStyle w:val="GvdeMetni"/>
        <w:spacing w:line="360" w:lineRule="auto"/>
        <w:rPr>
          <w:rFonts w:ascii="Times New Roman" w:hAnsi="Times New Roman"/>
          <w:b/>
          <w:sz w:val="24"/>
          <w:lang w:val="tr-TR"/>
        </w:rPr>
      </w:pPr>
      <w:r>
        <w:rPr>
          <w:rFonts w:ascii="Times New Roman" w:hAnsi="Times New Roman"/>
          <w:b/>
          <w:sz w:val="24"/>
          <w:lang w:val="tr-TR"/>
        </w:rPr>
        <w:t>OPO236 Ortez II (3 2</w:t>
      </w:r>
      <w:r w:rsidRPr="00997D0F">
        <w:rPr>
          <w:rFonts w:ascii="Times New Roman" w:hAnsi="Times New Roman"/>
          <w:b/>
          <w:sz w:val="24"/>
          <w:lang w:val="tr-TR"/>
        </w:rPr>
        <w:t xml:space="preserve"> </w:t>
      </w:r>
      <w:r>
        <w:rPr>
          <w:rFonts w:ascii="Times New Roman" w:hAnsi="Times New Roman"/>
          <w:b/>
          <w:sz w:val="24"/>
          <w:lang w:val="tr-TR"/>
        </w:rPr>
        <w:t>4 6)</w:t>
      </w:r>
    </w:p>
    <w:p w:rsidR="0005585B" w:rsidRPr="00997D0F" w:rsidRDefault="0005585B" w:rsidP="0005585B">
      <w:pPr>
        <w:pStyle w:val="GvdeMetni"/>
        <w:spacing w:line="360" w:lineRule="auto"/>
        <w:rPr>
          <w:rFonts w:ascii="Times New Roman" w:hAnsi="Times New Roman"/>
          <w:color w:val="000000"/>
          <w:sz w:val="24"/>
          <w:lang w:val="tr-TR"/>
        </w:rPr>
      </w:pPr>
      <w:r w:rsidRPr="00997D0F">
        <w:rPr>
          <w:rFonts w:ascii="Times New Roman" w:hAnsi="Times New Roman"/>
          <w:color w:val="000000"/>
          <w:sz w:val="24"/>
        </w:rPr>
        <w:t>Gövde korseleri, skolyoz korseleri, servikal kollarlar, üst ekstremite ortezleri, elin fonsiyonel anatomisi, elin mekaniği, el splintleri.</w:t>
      </w:r>
    </w:p>
    <w:p w:rsidR="0005585B" w:rsidRPr="00997D0F" w:rsidRDefault="0005585B" w:rsidP="0005585B">
      <w:pPr>
        <w:pStyle w:val="GvdeMetni"/>
        <w:spacing w:line="360" w:lineRule="auto"/>
        <w:rPr>
          <w:rFonts w:ascii="Times New Roman" w:hAnsi="Times New Roman"/>
          <w:color w:val="000000"/>
          <w:spacing w:val="-7"/>
          <w:sz w:val="24"/>
          <w:lang w:val="tr-TR"/>
        </w:rPr>
      </w:pPr>
    </w:p>
    <w:p w:rsidR="0005585B" w:rsidRPr="00997D0F" w:rsidRDefault="0005585B" w:rsidP="0005585B">
      <w:pPr>
        <w:pStyle w:val="GvdeMetni"/>
        <w:spacing w:line="360" w:lineRule="auto"/>
        <w:rPr>
          <w:rFonts w:ascii="Times New Roman" w:hAnsi="Times New Roman"/>
          <w:b/>
          <w:color w:val="000000"/>
          <w:spacing w:val="-7"/>
          <w:sz w:val="24"/>
          <w:lang w:val="tr-TR"/>
        </w:rPr>
      </w:pPr>
      <w:r>
        <w:rPr>
          <w:rFonts w:ascii="Times New Roman" w:hAnsi="Times New Roman"/>
          <w:b/>
          <w:color w:val="000000"/>
          <w:spacing w:val="-7"/>
          <w:sz w:val="24"/>
          <w:lang w:val="tr-TR"/>
        </w:rPr>
        <w:t>OPO238 Protez II (3 2</w:t>
      </w:r>
      <w:r w:rsidRPr="00997D0F">
        <w:rPr>
          <w:rFonts w:ascii="Times New Roman" w:hAnsi="Times New Roman"/>
          <w:b/>
          <w:color w:val="000000"/>
          <w:spacing w:val="-7"/>
          <w:sz w:val="24"/>
          <w:lang w:val="tr-TR"/>
        </w:rPr>
        <w:t xml:space="preserve"> </w:t>
      </w:r>
      <w:r>
        <w:rPr>
          <w:rFonts w:ascii="Times New Roman" w:hAnsi="Times New Roman"/>
          <w:b/>
          <w:color w:val="000000"/>
          <w:spacing w:val="-7"/>
          <w:sz w:val="24"/>
          <w:lang w:val="tr-TR"/>
        </w:rPr>
        <w:t>4 6</w:t>
      </w:r>
      <w:r w:rsidRPr="00997D0F">
        <w:rPr>
          <w:rFonts w:ascii="Times New Roman" w:hAnsi="Times New Roman"/>
          <w:b/>
          <w:color w:val="000000"/>
          <w:spacing w:val="-7"/>
          <w:sz w:val="24"/>
          <w:lang w:val="tr-TR"/>
        </w:rPr>
        <w:t>)</w:t>
      </w:r>
    </w:p>
    <w:p w:rsidR="0005585B" w:rsidRPr="00997D0F" w:rsidRDefault="0005585B" w:rsidP="0005585B">
      <w:pPr>
        <w:pStyle w:val="GvdeMetni"/>
        <w:spacing w:line="360" w:lineRule="auto"/>
        <w:rPr>
          <w:rFonts w:ascii="Times New Roman" w:hAnsi="Times New Roman"/>
          <w:color w:val="000000"/>
          <w:sz w:val="24"/>
          <w:lang w:val="tr-TR"/>
        </w:rPr>
      </w:pPr>
      <w:r w:rsidRPr="00997D0F">
        <w:rPr>
          <w:rFonts w:ascii="Times New Roman" w:hAnsi="Times New Roman"/>
          <w:color w:val="000000"/>
          <w:sz w:val="24"/>
        </w:rPr>
        <w:t>Üst ekstremite amputasyon seviyeleri, Parsiyel el protezleri(teorik), Parsiyel el protezleri(pratik), Bilek dezartikülasyonu(teorik), Bilek dezartikülasyonu(pratik), Dirsek altı protezleri(teorik), Dirsek altı protezleri(pratik), Bağ ve kontrol sistemleleri, Dirsek dezartikülasyon protezleri, Dirsek üstü protezleri(teorik), Dirsek üstü protezleri(pratik), Omuz dezartikülasyon protezleri, Forequarter protezleri, Myolelektronik protezleri</w:t>
      </w:r>
    </w:p>
    <w:p w:rsidR="0005585B" w:rsidRDefault="0005585B" w:rsidP="0005585B">
      <w:pPr>
        <w:spacing w:before="75" w:after="75" w:line="360" w:lineRule="auto"/>
        <w:rPr>
          <w:rFonts w:ascii="Times New Roman" w:hAnsi="Times New Roman"/>
          <w:b/>
          <w:sz w:val="24"/>
        </w:rPr>
      </w:pPr>
    </w:p>
    <w:p w:rsidR="0005585B" w:rsidRPr="00997D0F" w:rsidRDefault="0005585B" w:rsidP="0005585B">
      <w:pPr>
        <w:spacing w:before="75" w:after="75" w:line="360" w:lineRule="auto"/>
        <w:rPr>
          <w:rFonts w:ascii="Times New Roman" w:hAnsi="Times New Roman"/>
          <w:color w:val="FF0000"/>
          <w:sz w:val="24"/>
        </w:rPr>
      </w:pPr>
      <w:r w:rsidRPr="00997D0F">
        <w:rPr>
          <w:rFonts w:ascii="Times New Roman" w:hAnsi="Times New Roman"/>
          <w:b/>
          <w:sz w:val="24"/>
        </w:rPr>
        <w:t>OPO2</w:t>
      </w:r>
      <w:r>
        <w:rPr>
          <w:rFonts w:ascii="Times New Roman" w:hAnsi="Times New Roman"/>
          <w:b/>
          <w:sz w:val="24"/>
        </w:rPr>
        <w:t>40</w:t>
      </w:r>
      <w:r w:rsidRPr="00997D0F">
        <w:rPr>
          <w:rFonts w:ascii="Times New Roman" w:hAnsi="Times New Roman"/>
          <w:b/>
          <w:sz w:val="24"/>
        </w:rPr>
        <w:t xml:space="preserve"> </w:t>
      </w:r>
      <w:r w:rsidRPr="00796C93">
        <w:rPr>
          <w:rFonts w:ascii="Times New Roman" w:hAnsi="Times New Roman"/>
          <w:b/>
          <w:sz w:val="24"/>
        </w:rPr>
        <w:t xml:space="preserve">Ortopedi </w:t>
      </w:r>
      <w:r w:rsidRPr="00997D0F">
        <w:rPr>
          <w:rFonts w:ascii="Times New Roman" w:hAnsi="Times New Roman"/>
          <w:b/>
          <w:sz w:val="24"/>
        </w:rPr>
        <w:t>(3 0 3</w:t>
      </w:r>
      <w:r>
        <w:rPr>
          <w:rFonts w:ascii="Times New Roman" w:hAnsi="Times New Roman"/>
          <w:b/>
          <w:sz w:val="24"/>
        </w:rPr>
        <w:t xml:space="preserve"> 5</w:t>
      </w:r>
      <w:r w:rsidRPr="00997D0F">
        <w:rPr>
          <w:rFonts w:ascii="Times New Roman" w:hAnsi="Times New Roman"/>
          <w:b/>
          <w:sz w:val="24"/>
        </w:rPr>
        <w:t>)</w:t>
      </w:r>
    </w:p>
    <w:p w:rsidR="0005585B" w:rsidRPr="00997D0F" w:rsidRDefault="0005585B" w:rsidP="0005585B">
      <w:pPr>
        <w:spacing w:line="360" w:lineRule="auto"/>
        <w:rPr>
          <w:rFonts w:ascii="Times New Roman" w:hAnsi="Times New Roman"/>
          <w:sz w:val="24"/>
          <w:lang w:val="en-US"/>
        </w:rPr>
      </w:pPr>
      <w:r w:rsidRPr="00997D0F">
        <w:rPr>
          <w:rFonts w:ascii="Times New Roman" w:hAnsi="Times New Roman"/>
          <w:sz w:val="24"/>
        </w:rPr>
        <w:t xml:space="preserve">Kırıklı hastaya yaklaşım, Kırık iyileşmesi, Kırıklı hastada fizik tedavi,egzersiz,Bölgesel ortopedik rehabilitasyon (Üst ve alt  ekstremite), Kalça artroplastisinde fizik tedavi rehabilitasyon, Diz artroplastisinde fizik tedavi rehabilitasyon, Ampute hastada fizik tedavi rehabilitasyon,Yara iyileşmesi,El rehabilitasyonu,Ortopedik hastada komplikasyonlar ve fizik tedavi yaklaşımları, Skolyozda fizik tedavi,Sportif rehabilitasyon </w:t>
      </w:r>
      <w:r w:rsidRPr="00997D0F">
        <w:rPr>
          <w:rFonts w:ascii="Times New Roman" w:hAnsi="Times New Roman"/>
          <w:sz w:val="24"/>
          <w:lang w:val="en-US"/>
        </w:rPr>
        <w:t>Cerrahi gerektiren veya gerektirmeyen tüm ortopedik hastalıkların erken veya geç dönem rehabilitasyon yaklaşımları, teorik ve pratik örnek uygulamalar.</w:t>
      </w:r>
    </w:p>
    <w:p w:rsidR="0005585B" w:rsidRDefault="0005585B" w:rsidP="0005585B">
      <w:pPr>
        <w:pStyle w:val="GvdeMetni"/>
        <w:spacing w:line="360" w:lineRule="auto"/>
        <w:rPr>
          <w:rFonts w:ascii="Times New Roman" w:hAnsi="Times New Roman"/>
          <w:sz w:val="24"/>
          <w:lang w:val="tr-TR"/>
        </w:rPr>
      </w:pPr>
    </w:p>
    <w:p w:rsidR="0005585B" w:rsidRDefault="0005585B" w:rsidP="0005585B">
      <w:pPr>
        <w:pStyle w:val="GvdeMetni"/>
        <w:spacing w:line="360" w:lineRule="auto"/>
        <w:rPr>
          <w:rFonts w:ascii="Times New Roman" w:hAnsi="Times New Roman"/>
          <w:sz w:val="24"/>
          <w:lang w:val="tr-TR"/>
        </w:rPr>
      </w:pPr>
    </w:p>
    <w:p w:rsidR="0005585B" w:rsidRPr="00997D0F" w:rsidRDefault="0005585B" w:rsidP="0005585B">
      <w:pPr>
        <w:pStyle w:val="GvdeMetni"/>
        <w:spacing w:line="360" w:lineRule="auto"/>
        <w:rPr>
          <w:rFonts w:ascii="Times New Roman" w:hAnsi="Times New Roman"/>
          <w:b/>
          <w:sz w:val="24"/>
          <w:lang w:val="tr-TR"/>
        </w:rPr>
      </w:pPr>
      <w:r w:rsidRPr="00997D0F">
        <w:rPr>
          <w:rFonts w:ascii="Times New Roman" w:hAnsi="Times New Roman"/>
          <w:b/>
          <w:sz w:val="24"/>
          <w:lang w:val="tr-TR"/>
        </w:rPr>
        <w:t>OPO2</w:t>
      </w:r>
      <w:r>
        <w:rPr>
          <w:rFonts w:ascii="Times New Roman" w:hAnsi="Times New Roman"/>
          <w:b/>
          <w:sz w:val="24"/>
          <w:lang w:val="tr-TR"/>
        </w:rPr>
        <w:t>08</w:t>
      </w:r>
      <w:r w:rsidRPr="00997D0F">
        <w:rPr>
          <w:rFonts w:ascii="Times New Roman" w:hAnsi="Times New Roman"/>
          <w:b/>
          <w:sz w:val="24"/>
          <w:lang w:val="tr-TR"/>
        </w:rPr>
        <w:t xml:space="preserve"> Biyomekanik (3 0 3</w:t>
      </w:r>
      <w:r>
        <w:rPr>
          <w:rFonts w:ascii="Times New Roman" w:hAnsi="Times New Roman"/>
          <w:b/>
          <w:sz w:val="24"/>
          <w:lang w:val="tr-TR"/>
        </w:rPr>
        <w:t xml:space="preserve"> 4</w:t>
      </w:r>
      <w:r w:rsidRPr="00997D0F">
        <w:rPr>
          <w:rFonts w:ascii="Times New Roman" w:hAnsi="Times New Roman"/>
          <w:b/>
          <w:sz w:val="24"/>
          <w:lang w:val="tr-TR"/>
        </w:rPr>
        <w:t>)</w:t>
      </w:r>
    </w:p>
    <w:p w:rsidR="0005585B" w:rsidRPr="00997D0F" w:rsidRDefault="0005585B" w:rsidP="0005585B">
      <w:pPr>
        <w:pStyle w:val="GvdeMetni"/>
        <w:spacing w:line="360" w:lineRule="auto"/>
        <w:rPr>
          <w:rFonts w:ascii="Times New Roman" w:hAnsi="Times New Roman"/>
          <w:sz w:val="24"/>
          <w:lang w:val="tr-TR"/>
        </w:rPr>
      </w:pPr>
      <w:r w:rsidRPr="00997D0F">
        <w:rPr>
          <w:rFonts w:ascii="Times New Roman" w:hAnsi="Times New Roman"/>
          <w:sz w:val="24"/>
          <w:lang w:val="tr-TR"/>
        </w:rPr>
        <w:t>Temel mekanik, omuz biyomekaniği, dirsek biyomekaniği, el el bileği biyomekaniği, servikal omurga biyomekaniği, torakal bölge byomekaniği, kalça, diz, ayak biyomekaniği kuvvet, yükleme, kinetik , stress strain ilişkisi.</w:t>
      </w:r>
    </w:p>
    <w:p w:rsidR="0005585B" w:rsidRPr="00997D0F" w:rsidRDefault="0005585B" w:rsidP="0005585B">
      <w:pPr>
        <w:pStyle w:val="GvdeMetni"/>
        <w:spacing w:line="360" w:lineRule="auto"/>
        <w:rPr>
          <w:rFonts w:ascii="Times New Roman" w:hAnsi="Times New Roman"/>
          <w:sz w:val="24"/>
          <w:lang w:val="tr-TR"/>
        </w:rPr>
      </w:pPr>
    </w:p>
    <w:p w:rsidR="0005585B" w:rsidRDefault="0005585B" w:rsidP="0005585B">
      <w:pPr>
        <w:pStyle w:val="GvdeMetni"/>
        <w:spacing w:line="360" w:lineRule="auto"/>
        <w:rPr>
          <w:rFonts w:ascii="Times New Roman" w:hAnsi="Times New Roman"/>
          <w:b/>
          <w:sz w:val="24"/>
          <w:lang w:val="tr-TR"/>
        </w:rPr>
      </w:pPr>
    </w:p>
    <w:p w:rsidR="0005585B" w:rsidRPr="00997D0F" w:rsidRDefault="0005585B" w:rsidP="0005585B">
      <w:pPr>
        <w:pStyle w:val="GvdeMetni"/>
        <w:spacing w:line="360" w:lineRule="auto"/>
        <w:rPr>
          <w:rFonts w:ascii="Times New Roman" w:hAnsi="Times New Roman"/>
          <w:sz w:val="24"/>
        </w:rPr>
      </w:pPr>
      <w:r w:rsidRPr="00997D0F">
        <w:rPr>
          <w:rFonts w:ascii="Times New Roman" w:hAnsi="Times New Roman"/>
          <w:b/>
          <w:sz w:val="24"/>
          <w:lang w:val="tr-TR"/>
        </w:rPr>
        <w:t>OPO2</w:t>
      </w:r>
      <w:r>
        <w:rPr>
          <w:rFonts w:ascii="Times New Roman" w:hAnsi="Times New Roman"/>
          <w:b/>
          <w:sz w:val="24"/>
          <w:lang w:val="tr-TR"/>
        </w:rPr>
        <w:t>28</w:t>
      </w:r>
      <w:r w:rsidRPr="00997D0F">
        <w:rPr>
          <w:rFonts w:ascii="Times New Roman" w:hAnsi="Times New Roman"/>
          <w:b/>
          <w:sz w:val="24"/>
        </w:rPr>
        <w:t xml:space="preserve"> </w:t>
      </w:r>
      <w:r w:rsidRPr="00997D0F">
        <w:rPr>
          <w:rFonts w:ascii="Times New Roman" w:hAnsi="Times New Roman"/>
          <w:b/>
          <w:sz w:val="24"/>
          <w:lang w:val="tr-TR"/>
        </w:rPr>
        <w:t xml:space="preserve">Ergonomi </w:t>
      </w:r>
      <w:r w:rsidRPr="00997D0F">
        <w:rPr>
          <w:rFonts w:ascii="Times New Roman" w:hAnsi="Times New Roman"/>
          <w:b/>
          <w:sz w:val="24"/>
        </w:rPr>
        <w:t>(</w:t>
      </w:r>
      <w:r>
        <w:rPr>
          <w:rFonts w:ascii="Times New Roman" w:hAnsi="Times New Roman"/>
          <w:b/>
          <w:sz w:val="24"/>
          <w:lang w:val="tr-TR"/>
        </w:rPr>
        <w:t>2 0 2 3</w:t>
      </w:r>
      <w:r w:rsidRPr="00997D0F">
        <w:rPr>
          <w:rFonts w:ascii="Times New Roman" w:hAnsi="Times New Roman"/>
          <w:b/>
          <w:sz w:val="24"/>
        </w:rPr>
        <w:t>)</w:t>
      </w:r>
    </w:p>
    <w:p w:rsidR="0005585B" w:rsidRPr="00DA4E6F" w:rsidRDefault="0005585B" w:rsidP="0005585B">
      <w:pPr>
        <w:pStyle w:val="GvdeMetni"/>
        <w:spacing w:line="360" w:lineRule="auto"/>
        <w:rPr>
          <w:rFonts w:ascii="Times New Roman" w:hAnsi="Times New Roman"/>
          <w:sz w:val="24"/>
          <w:lang w:val="tr-TR"/>
        </w:rPr>
      </w:pPr>
      <w:r w:rsidRPr="00997D0F">
        <w:rPr>
          <w:rFonts w:ascii="Times New Roman" w:hAnsi="Times New Roman"/>
          <w:sz w:val="24"/>
        </w:rPr>
        <w:t>İşbilimi Ergonomi ve tarihsel gelişimi hakkında temel bilgiler edinmek</w:t>
      </w:r>
      <w:r w:rsidRPr="00997D0F">
        <w:rPr>
          <w:rFonts w:ascii="Times New Roman" w:hAnsi="Times New Roman"/>
          <w:sz w:val="24"/>
          <w:lang w:val="tr-TR"/>
        </w:rPr>
        <w:t xml:space="preserve">. </w:t>
      </w:r>
      <w:r w:rsidRPr="00997D0F">
        <w:rPr>
          <w:rFonts w:ascii="Times New Roman" w:hAnsi="Times New Roman"/>
          <w:sz w:val="24"/>
        </w:rPr>
        <w:t>İşbilim açısından insan iş kriterleri ve iş sınıflandırmaları yapmak</w:t>
      </w:r>
      <w:r w:rsidRPr="00997D0F">
        <w:rPr>
          <w:rFonts w:ascii="Times New Roman" w:hAnsi="Times New Roman"/>
          <w:sz w:val="24"/>
          <w:lang w:val="tr-TR"/>
        </w:rPr>
        <w:t xml:space="preserve">. </w:t>
      </w:r>
      <w:r w:rsidRPr="00997D0F">
        <w:rPr>
          <w:rFonts w:ascii="Times New Roman" w:hAnsi="Times New Roman"/>
          <w:sz w:val="24"/>
        </w:rPr>
        <w:t>Antropometri ve antropometri-iş arasındaki ilişkileri öğrenmek</w:t>
      </w:r>
      <w:r w:rsidRPr="00997D0F">
        <w:rPr>
          <w:rFonts w:ascii="Times New Roman" w:hAnsi="Times New Roman"/>
          <w:sz w:val="24"/>
          <w:lang w:val="tr-TR"/>
        </w:rPr>
        <w:t xml:space="preserve">. </w:t>
      </w:r>
      <w:r w:rsidRPr="00997D0F">
        <w:rPr>
          <w:rFonts w:ascii="Times New Roman" w:hAnsi="Times New Roman"/>
          <w:sz w:val="24"/>
        </w:rPr>
        <w:t>İş kriterleri ve iş sınıflandırmaları yapmak</w:t>
      </w:r>
      <w:r w:rsidRPr="00997D0F">
        <w:rPr>
          <w:rFonts w:ascii="Times New Roman" w:hAnsi="Times New Roman"/>
          <w:sz w:val="24"/>
          <w:lang w:val="tr-TR"/>
        </w:rPr>
        <w:t xml:space="preserve">. </w:t>
      </w:r>
      <w:r w:rsidRPr="00997D0F">
        <w:rPr>
          <w:rFonts w:ascii="Times New Roman" w:hAnsi="Times New Roman"/>
          <w:sz w:val="24"/>
        </w:rPr>
        <w:t xml:space="preserve">Statik iş – dinamik iş tanımlaması ve </w:t>
      </w:r>
      <w:r w:rsidRPr="00997D0F">
        <w:rPr>
          <w:rFonts w:ascii="Times New Roman" w:hAnsi="Times New Roman"/>
          <w:sz w:val="24"/>
        </w:rPr>
        <w:lastRenderedPageBreak/>
        <w:t>performans hesaplamaları</w:t>
      </w:r>
      <w:r w:rsidRPr="00997D0F">
        <w:rPr>
          <w:rFonts w:ascii="Times New Roman" w:hAnsi="Times New Roman"/>
          <w:sz w:val="24"/>
          <w:lang w:val="tr-TR"/>
        </w:rPr>
        <w:t xml:space="preserve">. </w:t>
      </w:r>
      <w:r w:rsidRPr="00997D0F">
        <w:rPr>
          <w:rFonts w:ascii="Times New Roman" w:hAnsi="Times New Roman"/>
          <w:sz w:val="24"/>
        </w:rPr>
        <w:t>Çevresel faktörlerin iş yaşamına etkisine genel giriş</w:t>
      </w:r>
      <w:r w:rsidRPr="00997D0F">
        <w:rPr>
          <w:rFonts w:ascii="Times New Roman" w:hAnsi="Times New Roman"/>
          <w:sz w:val="24"/>
          <w:lang w:val="tr-TR"/>
        </w:rPr>
        <w:t xml:space="preserve">. </w:t>
      </w:r>
      <w:r w:rsidRPr="00997D0F">
        <w:rPr>
          <w:rFonts w:ascii="Times New Roman" w:hAnsi="Times New Roman"/>
          <w:sz w:val="24"/>
        </w:rPr>
        <w:t>Çevresel faktörlerden iklim etkeni hakkında bilgi ve kontrol yöntemleri 8. Çevresel faktörlerden gürültü etkeni hakkında bilgi ve kontrol yöntemleri</w:t>
      </w:r>
      <w:r w:rsidRPr="00997D0F">
        <w:rPr>
          <w:rFonts w:ascii="Times New Roman" w:hAnsi="Times New Roman"/>
          <w:sz w:val="24"/>
          <w:lang w:val="tr-TR"/>
        </w:rPr>
        <w:t xml:space="preserve">. </w:t>
      </w:r>
      <w:r w:rsidRPr="00997D0F">
        <w:rPr>
          <w:rFonts w:ascii="Times New Roman" w:hAnsi="Times New Roman"/>
          <w:sz w:val="24"/>
        </w:rPr>
        <w:t>Çevresel faktörlerden aydınlatma, iş ortamında zararlı etkenler ve toz etkenleri hakkında bilgi ve kontrol yöntemleri</w:t>
      </w:r>
      <w:r w:rsidRPr="00997D0F">
        <w:rPr>
          <w:rFonts w:ascii="Times New Roman" w:hAnsi="Times New Roman"/>
          <w:sz w:val="24"/>
          <w:lang w:val="tr-TR"/>
        </w:rPr>
        <w:t xml:space="preserve">. </w:t>
      </w:r>
      <w:r w:rsidRPr="00997D0F">
        <w:rPr>
          <w:rFonts w:ascii="Times New Roman" w:hAnsi="Times New Roman"/>
          <w:sz w:val="24"/>
        </w:rPr>
        <w:t xml:space="preserve"> İş sistemleri, insan-makine ilişkisi</w:t>
      </w:r>
      <w:r w:rsidRPr="00997D0F">
        <w:rPr>
          <w:rFonts w:ascii="Times New Roman" w:hAnsi="Times New Roman"/>
          <w:sz w:val="24"/>
          <w:lang w:val="tr-TR"/>
        </w:rPr>
        <w:t xml:space="preserve">. </w:t>
      </w:r>
      <w:r w:rsidRPr="00997D0F">
        <w:rPr>
          <w:rFonts w:ascii="Times New Roman" w:hAnsi="Times New Roman"/>
          <w:sz w:val="24"/>
        </w:rPr>
        <w:t>Ergonomik iş, işyeri düzenlemes</w:t>
      </w:r>
      <w:r w:rsidRPr="00997D0F">
        <w:rPr>
          <w:rFonts w:ascii="Times New Roman" w:hAnsi="Times New Roman"/>
          <w:sz w:val="24"/>
          <w:lang w:val="tr-TR"/>
        </w:rPr>
        <w:t xml:space="preserve">i. </w:t>
      </w:r>
      <w:r w:rsidRPr="00997D0F">
        <w:rPr>
          <w:rFonts w:ascii="Times New Roman" w:hAnsi="Times New Roman"/>
          <w:sz w:val="24"/>
        </w:rPr>
        <w:t xml:space="preserve"> Bürolarda iş yeri düzenlemes</w:t>
      </w:r>
      <w:r w:rsidRPr="00997D0F">
        <w:rPr>
          <w:rFonts w:ascii="Times New Roman" w:hAnsi="Times New Roman"/>
          <w:sz w:val="24"/>
          <w:lang w:val="tr-TR"/>
        </w:rPr>
        <w:t xml:space="preserve">i. </w:t>
      </w:r>
      <w:r w:rsidRPr="00997D0F">
        <w:rPr>
          <w:rFonts w:ascii="Times New Roman" w:hAnsi="Times New Roman"/>
          <w:sz w:val="24"/>
        </w:rPr>
        <w:t xml:space="preserve"> Çeşitli iş düzenlemeleri</w:t>
      </w:r>
      <w:r w:rsidRPr="00997D0F">
        <w:rPr>
          <w:rFonts w:ascii="Times New Roman" w:hAnsi="Times New Roman"/>
          <w:sz w:val="24"/>
          <w:lang w:val="tr-TR"/>
        </w:rPr>
        <w:t xml:space="preserve">. </w:t>
      </w:r>
      <w:r w:rsidRPr="00997D0F">
        <w:rPr>
          <w:rFonts w:ascii="Times New Roman" w:hAnsi="Times New Roman"/>
          <w:sz w:val="24"/>
        </w:rPr>
        <w:t>Yük kaldırma, taşıma ve kuvvet uygulama, İşyerinin ergonomik uygunluğunun kontrolleri</w:t>
      </w:r>
      <w:r w:rsidRPr="00997D0F">
        <w:rPr>
          <w:rFonts w:ascii="Times New Roman" w:hAnsi="Times New Roman"/>
          <w:sz w:val="24"/>
          <w:lang w:val="tr-TR"/>
        </w:rPr>
        <w:t xml:space="preserve">. </w:t>
      </w:r>
    </w:p>
    <w:p w:rsidR="0005585B" w:rsidRPr="00997D0F" w:rsidRDefault="0005585B" w:rsidP="0005585B">
      <w:pPr>
        <w:spacing w:line="360" w:lineRule="auto"/>
        <w:rPr>
          <w:rFonts w:ascii="Times New Roman" w:hAnsi="Times New Roman"/>
          <w:b/>
          <w:sz w:val="24"/>
        </w:rPr>
      </w:pPr>
    </w:p>
    <w:p w:rsidR="0005585B" w:rsidRPr="00997D0F" w:rsidRDefault="0005585B" w:rsidP="0005585B">
      <w:pPr>
        <w:spacing w:line="360" w:lineRule="auto"/>
        <w:rPr>
          <w:rFonts w:ascii="Times New Roman" w:hAnsi="Times New Roman"/>
          <w:b/>
          <w:sz w:val="24"/>
        </w:rPr>
      </w:pPr>
    </w:p>
    <w:p w:rsidR="0005585B" w:rsidRPr="00997D0F" w:rsidRDefault="0005585B" w:rsidP="0005585B">
      <w:pPr>
        <w:spacing w:line="360" w:lineRule="auto"/>
        <w:rPr>
          <w:rFonts w:ascii="Times New Roman" w:hAnsi="Times New Roman"/>
          <w:b/>
          <w:sz w:val="24"/>
        </w:rPr>
      </w:pPr>
      <w:r w:rsidRPr="00997D0F">
        <w:rPr>
          <w:rFonts w:ascii="Times New Roman" w:hAnsi="Times New Roman"/>
          <w:b/>
          <w:sz w:val="24"/>
        </w:rPr>
        <w:t>OPO2</w:t>
      </w:r>
      <w:r>
        <w:rPr>
          <w:rFonts w:ascii="Times New Roman" w:hAnsi="Times New Roman"/>
          <w:b/>
          <w:sz w:val="24"/>
        </w:rPr>
        <w:t>30</w:t>
      </w:r>
      <w:r w:rsidRPr="00997D0F">
        <w:rPr>
          <w:rFonts w:ascii="Times New Roman" w:hAnsi="Times New Roman"/>
          <w:b/>
          <w:sz w:val="24"/>
        </w:rPr>
        <w:t xml:space="preserve"> Sağlık Sosyolojisi (</w:t>
      </w:r>
      <w:r>
        <w:rPr>
          <w:rFonts w:ascii="Times New Roman" w:hAnsi="Times New Roman"/>
          <w:b/>
          <w:sz w:val="24"/>
        </w:rPr>
        <w:t>2 0 2 3</w:t>
      </w:r>
      <w:r w:rsidRPr="00997D0F">
        <w:rPr>
          <w:rFonts w:ascii="Times New Roman" w:hAnsi="Times New Roman"/>
          <w:b/>
          <w:sz w:val="24"/>
        </w:rPr>
        <w:t>)</w:t>
      </w:r>
    </w:p>
    <w:p w:rsidR="0005585B" w:rsidRPr="00997D0F" w:rsidRDefault="0005585B" w:rsidP="0005585B">
      <w:pPr>
        <w:pStyle w:val="GvdeMetni"/>
        <w:spacing w:line="360" w:lineRule="auto"/>
        <w:rPr>
          <w:rFonts w:ascii="Times New Roman" w:hAnsi="Times New Roman"/>
          <w:b/>
          <w:sz w:val="24"/>
        </w:rPr>
      </w:pPr>
      <w:r w:rsidRPr="00997D0F">
        <w:rPr>
          <w:rFonts w:ascii="Times New Roman" w:hAnsi="Times New Roman"/>
          <w:sz w:val="24"/>
          <w:lang w:val="en-US"/>
        </w:rPr>
        <w:t xml:space="preserve">Sosyolojinin tanımı ve ekolleri, Sosyolojinin konusu, Sosyolojinin diğer bilimlerle ilişkisi, Kültür ve toplum, Kişi ve toplum, Sosyal tabakalaşma, yığın ve kategoriler, Sosyal sistem olarak hastalık ve sağlık, Geleneksel tıp (halk tababeti Türkiye’de sağlık sistemi, Hastalık ve resmi kuruluş ilişkilerinin sosyal-kültürel yönü, Sağlık ve hastalık yönünden beslenmeyi etkileyen sosyo-kültürel unsurlar, Anne ve çocuk bakımının sosyo kültürel yönleri, Halkın sağlık ve hijyenle ilgili tutum ve inançları, Sağlık-hastalık ve sosyal değişme </w:t>
      </w:r>
    </w:p>
    <w:p w:rsidR="0005585B" w:rsidRPr="00DA4E6F" w:rsidRDefault="0005585B" w:rsidP="0005585B">
      <w:pPr>
        <w:spacing w:before="100" w:beforeAutospacing="1" w:after="100" w:afterAutospacing="1" w:line="360" w:lineRule="auto"/>
        <w:rPr>
          <w:rFonts w:ascii="Times New Roman" w:hAnsi="Times New Roman"/>
          <w:sz w:val="24"/>
        </w:rPr>
      </w:pPr>
      <w:r w:rsidRPr="00997D0F">
        <w:rPr>
          <w:rFonts w:ascii="Times New Roman" w:hAnsi="Times New Roman"/>
          <w:b/>
          <w:color w:val="000000"/>
          <w:sz w:val="24"/>
        </w:rPr>
        <w:t xml:space="preserve">      </w:t>
      </w:r>
    </w:p>
    <w:p w:rsidR="0005585B" w:rsidRPr="00997D0F" w:rsidRDefault="0005585B" w:rsidP="0005585B">
      <w:pPr>
        <w:pStyle w:val="GvdeMetni"/>
        <w:spacing w:line="360" w:lineRule="auto"/>
        <w:rPr>
          <w:rFonts w:ascii="Times New Roman" w:hAnsi="Times New Roman"/>
          <w:b/>
          <w:sz w:val="24"/>
        </w:rPr>
      </w:pPr>
      <w:r w:rsidRPr="00997D0F">
        <w:rPr>
          <w:rFonts w:ascii="Times New Roman" w:hAnsi="Times New Roman"/>
          <w:b/>
          <w:sz w:val="24"/>
          <w:lang w:val="tr-TR"/>
        </w:rPr>
        <w:t>OPO2</w:t>
      </w:r>
      <w:r>
        <w:rPr>
          <w:rFonts w:ascii="Times New Roman" w:hAnsi="Times New Roman"/>
          <w:b/>
          <w:sz w:val="24"/>
          <w:lang w:val="tr-TR"/>
        </w:rPr>
        <w:t>34</w:t>
      </w:r>
      <w:r w:rsidRPr="00997D0F">
        <w:rPr>
          <w:rFonts w:ascii="Times New Roman" w:hAnsi="Times New Roman"/>
          <w:b/>
          <w:sz w:val="24"/>
        </w:rPr>
        <w:t xml:space="preserve"> Nitel Araştırma Yöntemleri (</w:t>
      </w:r>
      <w:r>
        <w:rPr>
          <w:rFonts w:ascii="Times New Roman" w:hAnsi="Times New Roman"/>
          <w:b/>
          <w:sz w:val="24"/>
          <w:lang w:val="tr-TR"/>
        </w:rPr>
        <w:t>2 0 2 3</w:t>
      </w:r>
      <w:r w:rsidRPr="00997D0F">
        <w:rPr>
          <w:rFonts w:ascii="Times New Roman" w:hAnsi="Times New Roman"/>
          <w:b/>
          <w:sz w:val="24"/>
        </w:rPr>
        <w:t>)</w:t>
      </w:r>
    </w:p>
    <w:p w:rsidR="0005585B" w:rsidRPr="00997D0F" w:rsidRDefault="0005585B" w:rsidP="0005585B">
      <w:pPr>
        <w:pStyle w:val="NormalWeb"/>
        <w:spacing w:line="360" w:lineRule="auto"/>
        <w:rPr>
          <w:rFonts w:ascii="Times New Roman" w:hAnsi="Times New Roman"/>
          <w:color w:val="000000"/>
          <w:sz w:val="24"/>
        </w:rPr>
      </w:pPr>
      <w:r w:rsidRPr="00997D0F">
        <w:rPr>
          <w:rFonts w:ascii="Times New Roman" w:hAnsi="Times New Roman"/>
          <w:color w:val="000000"/>
          <w:sz w:val="24"/>
        </w:rPr>
        <w:t>Nitel araştırmaların genel özellikleri, nitel ve nicel araştırmaların özelliklerinin karşılaştırılması, nitel araştırmalarda etik ilkeler, nitel araştırmalarda veri toplama teknikleri: ayrıntılı saha gözlemleri, görüşmeler, doküman toplama, günlük kayıtlar, odyo ve video kayıtlar, nitel araştırma desenleri: vaka çalışmaları, çok sahalı çalışmalar, uygulamalı nitel araştırmalar, değerlendirme ve politik araştırmalar, eylem-pedagojik araştırmalar. Nitel araştırmalarda analiz: makro ve mikro analiz, araştırma önerisi, araştırma raporu, iletişim ve eğitimde nitel araştırmalar, nitel araştırma rapor ve makaleler analizi.</w:t>
      </w:r>
    </w:p>
    <w:p w:rsidR="0005585B" w:rsidRPr="00997D0F" w:rsidRDefault="0005585B" w:rsidP="0005585B">
      <w:pPr>
        <w:suppressAutoHyphens/>
        <w:spacing w:before="280" w:after="280" w:line="360" w:lineRule="auto"/>
        <w:rPr>
          <w:rFonts w:ascii="Times New Roman" w:hAnsi="Times New Roman"/>
          <w:sz w:val="24"/>
        </w:rPr>
      </w:pPr>
    </w:p>
    <w:p w:rsidR="0005585B" w:rsidRPr="00997D0F" w:rsidRDefault="0005585B" w:rsidP="0005585B">
      <w:pPr>
        <w:pStyle w:val="GvdeMetni"/>
        <w:spacing w:line="360" w:lineRule="auto"/>
        <w:rPr>
          <w:rFonts w:ascii="Times New Roman" w:hAnsi="Times New Roman"/>
          <w:sz w:val="24"/>
        </w:rPr>
      </w:pPr>
      <w:r w:rsidRPr="00997D0F">
        <w:rPr>
          <w:rFonts w:ascii="Times New Roman" w:hAnsi="Times New Roman"/>
          <w:b/>
          <w:sz w:val="24"/>
          <w:lang w:val="tr-TR"/>
        </w:rPr>
        <w:t>OPO23</w:t>
      </w:r>
      <w:r>
        <w:rPr>
          <w:rFonts w:ascii="Times New Roman" w:hAnsi="Times New Roman"/>
          <w:b/>
          <w:sz w:val="24"/>
          <w:lang w:val="tr-TR"/>
        </w:rPr>
        <w:t>2</w:t>
      </w:r>
      <w:r w:rsidRPr="00997D0F">
        <w:rPr>
          <w:rFonts w:ascii="Times New Roman" w:hAnsi="Times New Roman"/>
          <w:b/>
          <w:sz w:val="24"/>
        </w:rPr>
        <w:t xml:space="preserve"> Davranış Bilimleri  (2 0 2</w:t>
      </w:r>
      <w:r>
        <w:rPr>
          <w:rFonts w:ascii="Times New Roman" w:hAnsi="Times New Roman"/>
          <w:b/>
          <w:sz w:val="24"/>
          <w:lang w:val="tr-TR"/>
        </w:rPr>
        <w:t xml:space="preserve"> 3</w:t>
      </w:r>
      <w:r w:rsidRPr="00997D0F">
        <w:rPr>
          <w:rFonts w:ascii="Times New Roman" w:hAnsi="Times New Roman"/>
          <w:b/>
          <w:sz w:val="24"/>
        </w:rPr>
        <w:t>)</w:t>
      </w:r>
    </w:p>
    <w:p w:rsidR="0005585B" w:rsidRDefault="0005585B" w:rsidP="0005585B">
      <w:pPr>
        <w:pStyle w:val="GvdeMetni"/>
        <w:spacing w:line="360" w:lineRule="auto"/>
        <w:rPr>
          <w:rFonts w:ascii="Times New Roman" w:hAnsi="Times New Roman"/>
          <w:sz w:val="24"/>
        </w:rPr>
      </w:pPr>
      <w:r w:rsidRPr="00997D0F">
        <w:rPr>
          <w:rFonts w:ascii="Times New Roman" w:hAnsi="Times New Roman"/>
          <w:sz w:val="24"/>
        </w:rPr>
        <w:t xml:space="preserve">Davranış Bilimlerinin Genel Anlamı; Sosyolojiye Giriş ve Yöntemi; Sosyolojinin Ortaya Çıkışı ve Kuramsal Yaklaşımlar; Toplum ve Toplumsal Yapı; Kültür; Toplumsallaşma; Toplumsal Gruplar; Aile Kurumu; Toplumsal Tabakalaşma ve Değişme; Teknoloji ve Çevre; Yaşam Boyu Gelişim Psikolojisi; Güdüler ve Duygular; Duyum ve Algı; Öğrenme; Kişilik Psikolojisi ve Kişilik </w:t>
      </w:r>
      <w:r w:rsidRPr="00997D0F">
        <w:rPr>
          <w:rFonts w:ascii="Times New Roman" w:hAnsi="Times New Roman"/>
          <w:sz w:val="24"/>
        </w:rPr>
        <w:lastRenderedPageBreak/>
        <w:t>Kuramları; Davranış Bozuklukları ve Uyum; Davranış Üzerine Sosyal Etkiler; Tutumlar; Psikolojinin Uygulama Alanları ve Psikolojide Kullanılan Bazı Ölçme Araçları.</w:t>
      </w:r>
    </w:p>
    <w:p w:rsidR="0005585B" w:rsidRDefault="0005585B" w:rsidP="0005585B">
      <w:pPr>
        <w:pStyle w:val="GvdeMetni"/>
        <w:spacing w:line="360" w:lineRule="auto"/>
        <w:jc w:val="left"/>
        <w:rPr>
          <w:b/>
          <w:lang w:val="tr-TR"/>
        </w:rPr>
      </w:pPr>
    </w:p>
    <w:p w:rsidR="0005585B" w:rsidRDefault="0005585B" w:rsidP="0005585B">
      <w:pPr>
        <w:pStyle w:val="GvdeMetni"/>
        <w:spacing w:line="360" w:lineRule="auto"/>
        <w:jc w:val="left"/>
        <w:rPr>
          <w:b/>
          <w:lang w:val="tr-TR"/>
        </w:rPr>
      </w:pPr>
    </w:p>
    <w:p w:rsidR="0005585B" w:rsidRPr="00CA1CA4" w:rsidRDefault="0005585B" w:rsidP="0005585B">
      <w:pPr>
        <w:pStyle w:val="GvdeMetni"/>
        <w:spacing w:line="360" w:lineRule="auto"/>
        <w:jc w:val="left"/>
        <w:rPr>
          <w:rFonts w:ascii="Times New Roman" w:hAnsi="Times New Roman"/>
          <w:b/>
          <w:sz w:val="24"/>
        </w:rPr>
      </w:pPr>
      <w:r w:rsidRPr="00CA1CA4">
        <w:rPr>
          <w:rFonts w:ascii="Times New Roman" w:hAnsi="Times New Roman"/>
          <w:b/>
          <w:sz w:val="24"/>
          <w:lang w:val="tr-TR"/>
        </w:rPr>
        <w:t xml:space="preserve">OPO226 </w:t>
      </w:r>
      <w:r w:rsidRPr="00CA1CA4">
        <w:rPr>
          <w:rFonts w:ascii="Times New Roman" w:hAnsi="Times New Roman"/>
          <w:b/>
          <w:sz w:val="24"/>
        </w:rPr>
        <w:t>Güzel</w:t>
      </w:r>
      <w:r w:rsidRPr="00CA1CA4">
        <w:rPr>
          <w:rFonts w:ascii="Times New Roman" w:hAnsi="Times New Roman"/>
          <w:b/>
          <w:sz w:val="24"/>
          <w:lang w:val="tr-TR"/>
        </w:rPr>
        <w:t xml:space="preserve"> </w:t>
      </w:r>
      <w:r w:rsidRPr="00CA1CA4">
        <w:rPr>
          <w:rFonts w:ascii="Times New Roman" w:hAnsi="Times New Roman"/>
          <w:b/>
          <w:sz w:val="24"/>
        </w:rPr>
        <w:t>Konuşma ve Diksiyon (2 0 2</w:t>
      </w:r>
      <w:r w:rsidRPr="00CA1CA4">
        <w:rPr>
          <w:rFonts w:ascii="Times New Roman" w:hAnsi="Times New Roman"/>
          <w:b/>
          <w:sz w:val="24"/>
          <w:lang w:val="tr-TR"/>
        </w:rPr>
        <w:t xml:space="preserve"> 3</w:t>
      </w:r>
      <w:r w:rsidRPr="00CA1CA4">
        <w:rPr>
          <w:rFonts w:ascii="Times New Roman" w:hAnsi="Times New Roman"/>
          <w:b/>
          <w:sz w:val="24"/>
        </w:rPr>
        <w:t>)</w:t>
      </w:r>
      <w:r w:rsidRPr="00CA1CA4">
        <w:rPr>
          <w:rFonts w:ascii="Times New Roman" w:hAnsi="Times New Roman"/>
          <w:sz w:val="24"/>
        </w:rPr>
        <w:br/>
        <w:t>Ses bilimi ve Diksiyon’un tanımı ve önemi, Türkçe’de sesler ve özellikleri, Türkçe’nin bürünsel özellikleri, kavşak, ulama, durak, vurgu, sesin titreşim özellikleri, ton, Diksiyon bilgisi, ses olayı ve ses aygıtı, doğru solunum yöntemleri, harflerin doğru söylenişi ve bedensel egzersizler, söyleniş ve boğumlama kusurları, anlatım öğeleri (bağırma, gülme, doğallık, açıklık, incelik vb.) beden dili ve doğru kullanımı, örnek uygulamalar.</w:t>
      </w:r>
      <w:r w:rsidRPr="00CA1CA4">
        <w:rPr>
          <w:rFonts w:ascii="Times New Roman" w:hAnsi="Times New Roman"/>
          <w:sz w:val="24"/>
        </w:rPr>
        <w:br/>
      </w:r>
    </w:p>
    <w:p w:rsidR="0005585B" w:rsidRPr="00A502A3" w:rsidRDefault="0005585B" w:rsidP="0005585B">
      <w:pPr>
        <w:tabs>
          <w:tab w:val="left" w:pos="0"/>
        </w:tabs>
        <w:autoSpaceDE w:val="0"/>
        <w:autoSpaceDN w:val="0"/>
        <w:adjustRightInd w:val="0"/>
        <w:spacing w:line="360" w:lineRule="auto"/>
        <w:rPr>
          <w:rFonts w:ascii="Times New Roman" w:hAnsi="Times New Roman"/>
          <w:sz w:val="24"/>
        </w:rPr>
      </w:pPr>
      <w:r>
        <w:rPr>
          <w:rFonts w:ascii="Times New Roman" w:hAnsi="Times New Roman"/>
          <w:b/>
          <w:color w:val="000000"/>
          <w:sz w:val="24"/>
        </w:rPr>
        <w:t xml:space="preserve">OPO224 </w:t>
      </w:r>
      <w:r w:rsidRPr="00A502A3">
        <w:rPr>
          <w:rFonts w:ascii="Times New Roman" w:hAnsi="Times New Roman"/>
          <w:b/>
          <w:color w:val="000000"/>
          <w:sz w:val="24"/>
        </w:rPr>
        <w:t>Genel Muhasebe  (</w:t>
      </w:r>
      <w:r>
        <w:rPr>
          <w:rFonts w:ascii="Times New Roman" w:hAnsi="Times New Roman"/>
          <w:b/>
          <w:color w:val="000000"/>
          <w:sz w:val="24"/>
        </w:rPr>
        <w:t>2 0 2 3</w:t>
      </w:r>
      <w:r w:rsidRPr="00A502A3">
        <w:rPr>
          <w:rFonts w:ascii="Times New Roman" w:hAnsi="Times New Roman"/>
          <w:b/>
          <w:color w:val="000000"/>
          <w:sz w:val="24"/>
        </w:rPr>
        <w:t>)</w:t>
      </w:r>
    </w:p>
    <w:p w:rsidR="0005585B" w:rsidRPr="00A502A3" w:rsidRDefault="0005585B" w:rsidP="0005585B">
      <w:pPr>
        <w:tabs>
          <w:tab w:val="left" w:pos="0"/>
        </w:tabs>
        <w:spacing w:line="360" w:lineRule="auto"/>
        <w:rPr>
          <w:rFonts w:ascii="Times New Roman" w:hAnsi="Times New Roman"/>
          <w:color w:val="000000"/>
          <w:sz w:val="24"/>
        </w:rPr>
      </w:pPr>
      <w:r w:rsidRPr="00A502A3">
        <w:rPr>
          <w:rFonts w:ascii="Times New Roman" w:hAnsi="Times New Roman"/>
          <w:color w:val="000000"/>
          <w:sz w:val="24"/>
        </w:rPr>
        <w:t xml:space="preserve">Muhasebenin tanımı, Muhasebenin temel kavramları ve ilkeleri, Muhasebe sistemleri, Muhasebede kayıtlarında kullanılan belgeler, Yasal defterler (Yevmiye, kebir, envanter ve işletme defteri), Hesap kavramı, Ticari işlemlerin hesaplarda izlenmesi, Bilanço kavramı ve düzenlenmesi. Dönen varlık hesaplarının incelenmesi; Kasa, çekler, bankalar, menkul kıymetler, alacaklar, alacak senetleri ve alacak senetleri reeskontu, Mal hesapları, aralıklı ve aralıksız sayım yöntemleri, stok değer düşüklüğü, verilen sipariş avansları ve peşin ödenen giderler. Duran varlık hesaplarının incelenmesi; Mali Duran varlıklar, Maddi duran varlıklar (Arsa, bina, makine-teçhisat, taşıt ve demirbaş) Maddi duran varlıkların amortisman ayırma yöntemleri, maddi olmayan duran varlıklar (Haklar, patentler ve şerefiye), Kuruluş giderleri ve Özel Maliyet giderleri </w:t>
      </w:r>
    </w:p>
    <w:p w:rsidR="0005585B" w:rsidRPr="00DA4E6F" w:rsidRDefault="0005585B" w:rsidP="0005585B">
      <w:pPr>
        <w:spacing w:before="100" w:beforeAutospacing="1" w:after="100" w:afterAutospacing="1"/>
        <w:jc w:val="left"/>
        <w:rPr>
          <w:rFonts w:ascii="Times New Roman" w:hAnsi="Times New Roman"/>
          <w:sz w:val="24"/>
        </w:rPr>
      </w:pPr>
    </w:p>
    <w:p w:rsidR="0005585B" w:rsidRPr="00997D0F" w:rsidRDefault="0005585B" w:rsidP="0005585B">
      <w:pPr>
        <w:pStyle w:val="GvdeMetni"/>
        <w:spacing w:line="360" w:lineRule="auto"/>
        <w:rPr>
          <w:rFonts w:ascii="Times New Roman" w:hAnsi="Times New Roman"/>
          <w:sz w:val="24"/>
        </w:rPr>
      </w:pPr>
    </w:p>
    <w:p w:rsidR="0005585B" w:rsidRPr="00997D0F" w:rsidRDefault="0005585B" w:rsidP="0005585B">
      <w:pPr>
        <w:pStyle w:val="Default"/>
        <w:spacing w:line="360" w:lineRule="auto"/>
        <w:jc w:val="both"/>
        <w:rPr>
          <w:rFonts w:ascii="Times New Roman" w:hAnsi="Times New Roman"/>
        </w:rPr>
        <w:sectPr w:rsidR="0005585B" w:rsidRPr="00997D0F" w:rsidSect="00C31682">
          <w:pgSz w:w="11906" w:h="16838"/>
          <w:pgMar w:top="1701" w:right="1134" w:bottom="1418" w:left="1418" w:header="454" w:footer="709" w:gutter="0"/>
          <w:pgNumType w:start="1"/>
          <w:cols w:space="708"/>
          <w:titlePg/>
          <w:docGrid w:linePitch="360"/>
        </w:sectPr>
      </w:pPr>
      <w:r w:rsidRPr="00997D0F">
        <w:rPr>
          <w:rFonts w:ascii="Times New Roman" w:hAnsi="Times New Roman" w:cs="Times New Roman"/>
          <w:b/>
        </w:rPr>
        <w:t xml:space="preserve">     </w:t>
      </w:r>
    </w:p>
    <w:p w:rsidR="00EA6DCF" w:rsidRDefault="00EA6DCF" w:rsidP="00EA6DCF">
      <w:pPr>
        <w:pStyle w:val="GvdeMetni"/>
        <w:spacing w:line="360" w:lineRule="auto"/>
        <w:rPr>
          <w:rFonts w:ascii="Times New Roman" w:hAnsi="Times New Roman"/>
          <w:color w:val="000000"/>
          <w:sz w:val="24"/>
        </w:rPr>
        <w:sectPr w:rsidR="00EA6DCF" w:rsidSect="00C31682">
          <w:pgSz w:w="11906" w:h="16838"/>
          <w:pgMar w:top="1701" w:right="1134" w:bottom="1418" w:left="1418" w:header="454" w:footer="709" w:gutter="0"/>
          <w:pgNumType w:start="1"/>
          <w:cols w:space="708"/>
          <w:titlePg/>
          <w:docGrid w:linePitch="360"/>
        </w:sectPr>
      </w:pPr>
    </w:p>
    <w:p w:rsidR="00EA6DCF" w:rsidRPr="00997D0F" w:rsidRDefault="00EA6DCF" w:rsidP="00EA6DCF">
      <w:pPr>
        <w:pStyle w:val="GvdeMetni"/>
        <w:spacing w:line="360" w:lineRule="auto"/>
        <w:rPr>
          <w:rFonts w:ascii="Times New Roman" w:hAnsi="Times New Roman"/>
          <w:color w:val="000000"/>
          <w:sz w:val="24"/>
        </w:rPr>
      </w:pPr>
    </w:p>
    <w:p w:rsidR="00DF089E" w:rsidRDefault="00DF089E"/>
    <w:sectPr w:rsidR="00DF089E" w:rsidSect="00C31682">
      <w:pgSz w:w="11906" w:h="16838"/>
      <w:pgMar w:top="1701" w:right="1134" w:bottom="1418" w:left="1418" w:header="45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3980" w:rsidRDefault="00B73980">
      <w:r>
        <w:separator/>
      </w:r>
    </w:p>
  </w:endnote>
  <w:endnote w:type="continuationSeparator" w:id="0">
    <w:p w:rsidR="00B73980" w:rsidRDefault="00B73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5D0" w:rsidRDefault="00EA6DCF" w:rsidP="00F27BB6">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C335D0" w:rsidRDefault="00B7398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5D0" w:rsidRDefault="00B7398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3980" w:rsidRDefault="00B73980">
      <w:r>
        <w:separator/>
      </w:r>
    </w:p>
  </w:footnote>
  <w:footnote w:type="continuationSeparator" w:id="0">
    <w:p w:rsidR="00B73980" w:rsidRDefault="00B73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5D0" w:rsidRPr="006A0CF4" w:rsidRDefault="00B73980" w:rsidP="00B62F80">
    <w:pPr>
      <w:jc w:val="center"/>
      <w:rPr>
        <w:rFonts w:cs="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23C46E36"/>
    <w:name w:val="WW8Num1"/>
    <w:lvl w:ilvl="0">
      <w:start w:val="1"/>
      <w:numFmt w:val="bullet"/>
      <w:lvlText w:val=""/>
      <w:lvlJc w:val="left"/>
      <w:pPr>
        <w:tabs>
          <w:tab w:val="num" w:pos="1068"/>
        </w:tabs>
        <w:ind w:left="1068" w:hanging="360"/>
      </w:pPr>
      <w:rPr>
        <w:rFonts w:ascii="Symbol" w:hAnsi="Symbol" w:cs="Times New Roman" w:hint="default"/>
        <w:b/>
        <w:color w:val="auto"/>
        <w:sz w:val="24"/>
        <w:szCs w:val="24"/>
      </w:rPr>
    </w:lvl>
    <w:lvl w:ilvl="1">
      <w:start w:val="1"/>
      <w:numFmt w:val="decimal"/>
      <w:lvlText w:val="%2)"/>
      <w:lvlJc w:val="left"/>
      <w:pPr>
        <w:tabs>
          <w:tab w:val="num" w:pos="1788"/>
        </w:tabs>
        <w:ind w:left="1788" w:hanging="360"/>
      </w:pPr>
      <w:rPr>
        <w:rFonts w:cs="Times New Roman"/>
      </w:rPr>
    </w:lvl>
    <w:lvl w:ilvl="2">
      <w:start w:val="1"/>
      <w:numFmt w:val="lowerRoman"/>
      <w:lvlText w:val="%3."/>
      <w:lvlJc w:val="lef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lef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left"/>
      <w:pPr>
        <w:tabs>
          <w:tab w:val="num" w:pos="6828"/>
        </w:tabs>
        <w:ind w:left="6828" w:hanging="180"/>
      </w:pPr>
      <w:rPr>
        <w:rFonts w:cs="Times New Roman"/>
      </w:rPr>
    </w:lvl>
  </w:abstractNum>
  <w:abstractNum w:abstractNumId="1" w15:restartNumberingAfterBreak="0">
    <w:nsid w:val="0000000D"/>
    <w:multiLevelType w:val="singleLevel"/>
    <w:tmpl w:val="0000000D"/>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E"/>
    <w:multiLevelType w:val="singleLevel"/>
    <w:tmpl w:val="0000000E"/>
    <w:name w:val="WW8Num14"/>
    <w:lvl w:ilvl="0">
      <w:start w:val="1"/>
      <w:numFmt w:val="bullet"/>
      <w:lvlText w:val=""/>
      <w:lvlJc w:val="left"/>
      <w:pPr>
        <w:tabs>
          <w:tab w:val="num" w:pos="720"/>
        </w:tabs>
        <w:ind w:left="720" w:hanging="360"/>
      </w:pPr>
      <w:rPr>
        <w:rFonts w:ascii="Symbol" w:hAnsi="Symbol"/>
        <w:sz w:val="20"/>
      </w:rPr>
    </w:lvl>
  </w:abstractNum>
  <w:abstractNum w:abstractNumId="3" w15:restartNumberingAfterBreak="0">
    <w:nsid w:val="00000023"/>
    <w:multiLevelType w:val="singleLevel"/>
    <w:tmpl w:val="00000023"/>
    <w:name w:val="WW8Num36"/>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24"/>
    <w:multiLevelType w:val="singleLevel"/>
    <w:tmpl w:val="00000024"/>
    <w:name w:val="WW8Num37"/>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2D"/>
    <w:multiLevelType w:val="multilevel"/>
    <w:tmpl w:val="0000002D"/>
    <w:name w:val="WW8Num4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30"/>
    <w:multiLevelType w:val="multilevel"/>
    <w:tmpl w:val="00000030"/>
    <w:name w:val="WW8Num4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7" w15:restartNumberingAfterBreak="0">
    <w:nsid w:val="00000033"/>
    <w:multiLevelType w:val="singleLevel"/>
    <w:tmpl w:val="00000033"/>
    <w:name w:val="WW8Num52"/>
    <w:lvl w:ilvl="0">
      <w:start w:val="1"/>
      <w:numFmt w:val="bullet"/>
      <w:lvlText w:val=""/>
      <w:lvlJc w:val="left"/>
      <w:pPr>
        <w:tabs>
          <w:tab w:val="num" w:pos="0"/>
        </w:tabs>
        <w:ind w:left="720" w:hanging="360"/>
      </w:pPr>
      <w:rPr>
        <w:rFonts w:ascii="Symbol" w:hAnsi="Symbol"/>
      </w:rPr>
    </w:lvl>
  </w:abstractNum>
  <w:abstractNum w:abstractNumId="8" w15:restartNumberingAfterBreak="0">
    <w:nsid w:val="00000036"/>
    <w:multiLevelType w:val="singleLevel"/>
    <w:tmpl w:val="00000036"/>
    <w:name w:val="WW8Num55"/>
    <w:lvl w:ilvl="0">
      <w:start w:val="1"/>
      <w:numFmt w:val="bullet"/>
      <w:lvlText w:val=""/>
      <w:lvlJc w:val="left"/>
      <w:pPr>
        <w:tabs>
          <w:tab w:val="num" w:pos="720"/>
        </w:tabs>
        <w:ind w:left="720" w:hanging="360"/>
      </w:pPr>
      <w:rPr>
        <w:rFonts w:ascii="Symbol" w:hAnsi="Symbol"/>
      </w:rPr>
    </w:lvl>
  </w:abstractNum>
  <w:abstractNum w:abstractNumId="9" w15:restartNumberingAfterBreak="0">
    <w:nsid w:val="0CDE5958"/>
    <w:multiLevelType w:val="hybridMultilevel"/>
    <w:tmpl w:val="504E0F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56461DE"/>
    <w:multiLevelType w:val="hybridMultilevel"/>
    <w:tmpl w:val="AC64E6A6"/>
    <w:lvl w:ilvl="0" w:tplc="D10C4CC6">
      <w:start w:val="1"/>
      <w:numFmt w:val="bullet"/>
      <w:lvlText w:val=""/>
      <w:lvlJc w:val="left"/>
      <w:pPr>
        <w:ind w:left="1353" w:hanging="360"/>
      </w:pPr>
      <w:rPr>
        <w:rFonts w:ascii="Symbol" w:hAnsi="Symbol" w:cs="Times New Roman" w:hint="default"/>
        <w:color w:val="auto"/>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76E1A5D"/>
    <w:multiLevelType w:val="hybridMultilevel"/>
    <w:tmpl w:val="40E642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D7F42F4"/>
    <w:multiLevelType w:val="hybridMultilevel"/>
    <w:tmpl w:val="23EA3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1B6D0E"/>
    <w:multiLevelType w:val="hybridMultilevel"/>
    <w:tmpl w:val="E3B63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C01119"/>
    <w:multiLevelType w:val="hybridMultilevel"/>
    <w:tmpl w:val="2EA871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58C32D5"/>
    <w:multiLevelType w:val="hybridMultilevel"/>
    <w:tmpl w:val="4C34D2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6B405CB"/>
    <w:multiLevelType w:val="hybridMultilevel"/>
    <w:tmpl w:val="7660C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18034F"/>
    <w:multiLevelType w:val="hybridMultilevel"/>
    <w:tmpl w:val="DA50D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617C7B"/>
    <w:multiLevelType w:val="hybridMultilevel"/>
    <w:tmpl w:val="9012A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BE65C9"/>
    <w:multiLevelType w:val="hybridMultilevel"/>
    <w:tmpl w:val="E74A8D62"/>
    <w:lvl w:ilvl="0" w:tplc="00000024">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395814"/>
    <w:multiLevelType w:val="hybridMultilevel"/>
    <w:tmpl w:val="5360E170"/>
    <w:lvl w:ilvl="0" w:tplc="D10C4CC6">
      <w:start w:val="1"/>
      <w:numFmt w:val="bullet"/>
      <w:lvlText w:val=""/>
      <w:lvlJc w:val="left"/>
      <w:pPr>
        <w:ind w:left="1353" w:hanging="360"/>
      </w:pPr>
      <w:rPr>
        <w:rFonts w:ascii="Symbol" w:hAnsi="Symbol" w:cs="Times New Roman" w:hint="default"/>
        <w:color w:val="auto"/>
        <w:sz w:val="24"/>
        <w:szCs w:val="24"/>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1" w15:restartNumberingAfterBreak="0">
    <w:nsid w:val="49796DF3"/>
    <w:multiLevelType w:val="hybridMultilevel"/>
    <w:tmpl w:val="A15A8F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D2A0E2E"/>
    <w:multiLevelType w:val="hybridMultilevel"/>
    <w:tmpl w:val="19E00968"/>
    <w:lvl w:ilvl="0" w:tplc="0000000D">
      <w:start w:val="1"/>
      <w:numFmt w:val="bullet"/>
      <w:lvlText w:val=""/>
      <w:lvlJc w:val="left"/>
      <w:pPr>
        <w:tabs>
          <w:tab w:val="num" w:pos="980"/>
        </w:tabs>
        <w:ind w:left="980" w:hanging="360"/>
      </w:pPr>
      <w:rPr>
        <w:rFonts w:ascii="Symbol" w:hAnsi="Symbol"/>
      </w:rPr>
    </w:lvl>
    <w:lvl w:ilvl="1" w:tplc="04090003" w:tentative="1">
      <w:start w:val="1"/>
      <w:numFmt w:val="bullet"/>
      <w:lvlText w:val="o"/>
      <w:lvlJc w:val="left"/>
      <w:pPr>
        <w:ind w:left="1700" w:hanging="360"/>
      </w:pPr>
      <w:rPr>
        <w:rFonts w:ascii="Courier New" w:hAnsi="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23" w15:restartNumberingAfterBreak="0">
    <w:nsid w:val="55962D90"/>
    <w:multiLevelType w:val="hybridMultilevel"/>
    <w:tmpl w:val="3E689B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BEB15BD"/>
    <w:multiLevelType w:val="hybridMultilevel"/>
    <w:tmpl w:val="5978D3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4DD489F"/>
    <w:multiLevelType w:val="hybridMultilevel"/>
    <w:tmpl w:val="5E66E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954A88"/>
    <w:multiLevelType w:val="hybridMultilevel"/>
    <w:tmpl w:val="19DC83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759003D"/>
    <w:multiLevelType w:val="hybridMultilevel"/>
    <w:tmpl w:val="862CA768"/>
    <w:lvl w:ilvl="0" w:tplc="0000000D">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AC531F"/>
    <w:multiLevelType w:val="hybridMultilevel"/>
    <w:tmpl w:val="60C49B8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9" w15:restartNumberingAfterBreak="0">
    <w:nsid w:val="6CD27CB2"/>
    <w:multiLevelType w:val="hybridMultilevel"/>
    <w:tmpl w:val="36860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3E5A09"/>
    <w:multiLevelType w:val="hybridMultilevel"/>
    <w:tmpl w:val="A7260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6422DA"/>
    <w:multiLevelType w:val="hybridMultilevel"/>
    <w:tmpl w:val="C34005F4"/>
    <w:lvl w:ilvl="0" w:tplc="0000000D">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034B23"/>
    <w:multiLevelType w:val="hybridMultilevel"/>
    <w:tmpl w:val="C57C9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8"/>
  </w:num>
  <w:num w:numId="5">
    <w:abstractNumId w:val="6"/>
  </w:num>
  <w:num w:numId="6">
    <w:abstractNumId w:val="4"/>
  </w:num>
  <w:num w:numId="7">
    <w:abstractNumId w:val="2"/>
  </w:num>
  <w:num w:numId="8">
    <w:abstractNumId w:val="3"/>
  </w:num>
  <w:num w:numId="9">
    <w:abstractNumId w:val="5"/>
  </w:num>
  <w:num w:numId="10">
    <w:abstractNumId w:val="26"/>
  </w:num>
  <w:num w:numId="11">
    <w:abstractNumId w:val="9"/>
  </w:num>
  <w:num w:numId="12">
    <w:abstractNumId w:val="14"/>
  </w:num>
  <w:num w:numId="13">
    <w:abstractNumId w:val="32"/>
  </w:num>
  <w:num w:numId="14">
    <w:abstractNumId w:val="16"/>
  </w:num>
  <w:num w:numId="15">
    <w:abstractNumId w:val="22"/>
  </w:num>
  <w:num w:numId="16">
    <w:abstractNumId w:val="31"/>
  </w:num>
  <w:num w:numId="17">
    <w:abstractNumId w:val="27"/>
  </w:num>
  <w:num w:numId="18">
    <w:abstractNumId w:val="19"/>
  </w:num>
  <w:num w:numId="19">
    <w:abstractNumId w:val="17"/>
  </w:num>
  <w:num w:numId="20">
    <w:abstractNumId w:val="18"/>
  </w:num>
  <w:num w:numId="21">
    <w:abstractNumId w:val="25"/>
  </w:num>
  <w:num w:numId="22">
    <w:abstractNumId w:val="29"/>
  </w:num>
  <w:num w:numId="23">
    <w:abstractNumId w:val="12"/>
  </w:num>
  <w:num w:numId="24">
    <w:abstractNumId w:val="28"/>
  </w:num>
  <w:num w:numId="25">
    <w:abstractNumId w:val="13"/>
  </w:num>
  <w:num w:numId="26">
    <w:abstractNumId w:val="30"/>
  </w:num>
  <w:num w:numId="27">
    <w:abstractNumId w:val="23"/>
  </w:num>
  <w:num w:numId="28">
    <w:abstractNumId w:val="20"/>
  </w:num>
  <w:num w:numId="29">
    <w:abstractNumId w:val="10"/>
  </w:num>
  <w:num w:numId="30">
    <w:abstractNumId w:val="24"/>
  </w:num>
  <w:num w:numId="31">
    <w:abstractNumId w:val="21"/>
  </w:num>
  <w:num w:numId="32">
    <w:abstractNumId w:val="15"/>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DCF"/>
    <w:rsid w:val="0005585B"/>
    <w:rsid w:val="000C47FB"/>
    <w:rsid w:val="00613DA8"/>
    <w:rsid w:val="00773429"/>
    <w:rsid w:val="00796C93"/>
    <w:rsid w:val="00803F33"/>
    <w:rsid w:val="008A1EA8"/>
    <w:rsid w:val="00A24CCC"/>
    <w:rsid w:val="00B55F79"/>
    <w:rsid w:val="00B73980"/>
    <w:rsid w:val="00BA4872"/>
    <w:rsid w:val="00C17050"/>
    <w:rsid w:val="00C36A8E"/>
    <w:rsid w:val="00D128F0"/>
    <w:rsid w:val="00D2093B"/>
    <w:rsid w:val="00DF089E"/>
    <w:rsid w:val="00EA6DCF"/>
    <w:rsid w:val="00F305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B1095"/>
  <w15:docId w15:val="{D66AAA34-E499-0C49-B2AF-6C3CDDD11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DCF"/>
    <w:pPr>
      <w:spacing w:after="0" w:line="240" w:lineRule="auto"/>
      <w:jc w:val="both"/>
    </w:pPr>
    <w:rPr>
      <w:rFonts w:ascii="Arial" w:eastAsia="Times New Roman" w:hAnsi="Arial" w:cs="Times New Roman"/>
      <w:szCs w:val="24"/>
      <w:lang w:eastAsia="tr-TR"/>
    </w:rPr>
  </w:style>
  <w:style w:type="paragraph" w:styleId="Balk1">
    <w:name w:val="heading 1"/>
    <w:basedOn w:val="Normal"/>
    <w:next w:val="Normal"/>
    <w:link w:val="Balk1Char"/>
    <w:qFormat/>
    <w:rsid w:val="00EA6DCF"/>
    <w:pPr>
      <w:keepNext/>
      <w:outlineLvl w:val="0"/>
    </w:pPr>
    <w:rPr>
      <w:rFonts w:cs="Arial"/>
      <w:b/>
      <w:bCs/>
      <w:kern w:val="32"/>
      <w:szCs w:val="32"/>
    </w:rPr>
  </w:style>
  <w:style w:type="paragraph" w:styleId="Balk2">
    <w:name w:val="heading 2"/>
    <w:basedOn w:val="Normal"/>
    <w:next w:val="Normal"/>
    <w:link w:val="Balk2Char"/>
    <w:qFormat/>
    <w:rsid w:val="00EA6DCF"/>
    <w:pPr>
      <w:keepNext/>
      <w:outlineLvl w:val="1"/>
    </w:pPr>
    <w:rPr>
      <w:rFonts w:cs="Arial"/>
      <w:b/>
      <w:bCs/>
      <w:i/>
      <w:iCs/>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EA6DCF"/>
    <w:rPr>
      <w:rFonts w:ascii="Arial" w:eastAsia="Times New Roman" w:hAnsi="Arial" w:cs="Arial"/>
      <w:b/>
      <w:bCs/>
      <w:kern w:val="32"/>
      <w:szCs w:val="32"/>
      <w:lang w:eastAsia="tr-TR"/>
    </w:rPr>
  </w:style>
  <w:style w:type="character" w:customStyle="1" w:styleId="Balk2Char">
    <w:name w:val="Başlık 2 Char"/>
    <w:basedOn w:val="VarsaylanParagrafYazTipi"/>
    <w:link w:val="Balk2"/>
    <w:rsid w:val="00EA6DCF"/>
    <w:rPr>
      <w:rFonts w:ascii="Arial" w:eastAsia="Times New Roman" w:hAnsi="Arial" w:cs="Arial"/>
      <w:b/>
      <w:bCs/>
      <w:i/>
      <w:iCs/>
      <w:szCs w:val="28"/>
      <w:lang w:eastAsia="tr-TR"/>
    </w:rPr>
  </w:style>
  <w:style w:type="paragraph" w:styleId="AltBilgi">
    <w:name w:val="footer"/>
    <w:basedOn w:val="Normal"/>
    <w:link w:val="AltBilgiChar"/>
    <w:uiPriority w:val="99"/>
    <w:rsid w:val="00EA6DCF"/>
    <w:pPr>
      <w:tabs>
        <w:tab w:val="center" w:pos="4536"/>
        <w:tab w:val="right" w:pos="9072"/>
      </w:tabs>
    </w:pPr>
    <w:rPr>
      <w:lang w:val="x-none" w:eastAsia="x-none"/>
    </w:rPr>
  </w:style>
  <w:style w:type="character" w:customStyle="1" w:styleId="AltBilgiChar">
    <w:name w:val="Alt Bilgi Char"/>
    <w:basedOn w:val="VarsaylanParagrafYazTipi"/>
    <w:link w:val="AltBilgi"/>
    <w:uiPriority w:val="99"/>
    <w:rsid w:val="00EA6DCF"/>
    <w:rPr>
      <w:rFonts w:ascii="Arial" w:eastAsia="Times New Roman" w:hAnsi="Arial" w:cs="Times New Roman"/>
      <w:szCs w:val="24"/>
      <w:lang w:val="x-none" w:eastAsia="x-none"/>
    </w:rPr>
  </w:style>
  <w:style w:type="paragraph" w:styleId="NormalWeb">
    <w:name w:val="Normal (Web)"/>
    <w:aliases w:val="Normal (Web) Char Char"/>
    <w:basedOn w:val="Normal"/>
    <w:link w:val="NormalWebChar"/>
    <w:uiPriority w:val="99"/>
    <w:rsid w:val="00EA6DCF"/>
    <w:pPr>
      <w:spacing w:before="100" w:beforeAutospacing="1" w:after="100" w:afterAutospacing="1"/>
    </w:pPr>
    <w:rPr>
      <w:rFonts w:ascii="Arial Unicode MS" w:eastAsia="Arial Unicode MS" w:hAnsi="Arial Unicode MS"/>
      <w:lang w:val="x-none" w:eastAsia="x-none"/>
    </w:rPr>
  </w:style>
  <w:style w:type="character" w:styleId="Kpr">
    <w:name w:val="Hyperlink"/>
    <w:rsid w:val="00EA6DCF"/>
    <w:rPr>
      <w:color w:val="0000FF"/>
      <w:u w:val="single"/>
    </w:rPr>
  </w:style>
  <w:style w:type="character" w:styleId="SayfaNumaras">
    <w:name w:val="page number"/>
    <w:basedOn w:val="VarsaylanParagrafYazTipi"/>
    <w:rsid w:val="00EA6DCF"/>
  </w:style>
  <w:style w:type="paragraph" w:styleId="KonuBal">
    <w:name w:val="Title"/>
    <w:aliases w:val=" Char,Char1"/>
    <w:basedOn w:val="Normal"/>
    <w:link w:val="KonuBalChar"/>
    <w:qFormat/>
    <w:rsid w:val="00EA6DCF"/>
    <w:pPr>
      <w:ind w:left="-1418" w:right="-1418" w:firstLine="1418"/>
      <w:jc w:val="center"/>
    </w:pPr>
    <w:rPr>
      <w:rFonts w:ascii="Times New Roman" w:hAnsi="Times New Roman"/>
      <w:b/>
      <w:sz w:val="28"/>
      <w:szCs w:val="20"/>
    </w:rPr>
  </w:style>
  <w:style w:type="character" w:customStyle="1" w:styleId="KonuBalChar">
    <w:name w:val="Konu Başlığı Char"/>
    <w:aliases w:val=" Char Char,Char1 Char"/>
    <w:basedOn w:val="VarsaylanParagrafYazTipi"/>
    <w:link w:val="KonuBal"/>
    <w:rsid w:val="00EA6DCF"/>
    <w:rPr>
      <w:rFonts w:ascii="Times New Roman" w:eastAsia="Times New Roman" w:hAnsi="Times New Roman" w:cs="Times New Roman"/>
      <w:b/>
      <w:sz w:val="28"/>
      <w:szCs w:val="20"/>
      <w:lang w:eastAsia="tr-TR"/>
    </w:rPr>
  </w:style>
  <w:style w:type="paragraph" w:styleId="GvdeMetni">
    <w:name w:val="Body Text"/>
    <w:basedOn w:val="Normal"/>
    <w:link w:val="GvdeMetniChar"/>
    <w:rsid w:val="00EA6DCF"/>
    <w:rPr>
      <w:lang w:val="x-none" w:eastAsia="x-none"/>
    </w:rPr>
  </w:style>
  <w:style w:type="character" w:customStyle="1" w:styleId="GvdeMetniChar">
    <w:name w:val="Gövde Metni Char"/>
    <w:basedOn w:val="VarsaylanParagrafYazTipi"/>
    <w:link w:val="GvdeMetni"/>
    <w:rsid w:val="00EA6DCF"/>
    <w:rPr>
      <w:rFonts w:ascii="Arial" w:eastAsia="Times New Roman" w:hAnsi="Arial" w:cs="Times New Roman"/>
      <w:szCs w:val="24"/>
      <w:lang w:val="x-none" w:eastAsia="x-none"/>
    </w:rPr>
  </w:style>
  <w:style w:type="paragraph" w:styleId="GvdeMetni2">
    <w:name w:val="Body Text 2"/>
    <w:basedOn w:val="Normal"/>
    <w:link w:val="GvdeMetni2Char"/>
    <w:rsid w:val="00EA6DCF"/>
    <w:pPr>
      <w:spacing w:after="120" w:line="480" w:lineRule="auto"/>
    </w:pPr>
    <w:rPr>
      <w:rFonts w:ascii="Times New Roman" w:hAnsi="Times New Roman"/>
      <w:sz w:val="24"/>
    </w:rPr>
  </w:style>
  <w:style w:type="character" w:customStyle="1" w:styleId="GvdeMetni2Char">
    <w:name w:val="Gövde Metni 2 Char"/>
    <w:basedOn w:val="VarsaylanParagrafYazTipi"/>
    <w:link w:val="GvdeMetni2"/>
    <w:rsid w:val="00EA6DCF"/>
    <w:rPr>
      <w:rFonts w:ascii="Times New Roman" w:eastAsia="Times New Roman" w:hAnsi="Times New Roman" w:cs="Times New Roman"/>
      <w:sz w:val="24"/>
      <w:szCs w:val="24"/>
      <w:lang w:eastAsia="tr-TR"/>
    </w:rPr>
  </w:style>
  <w:style w:type="paragraph" w:customStyle="1" w:styleId="Default">
    <w:name w:val="Default"/>
    <w:rsid w:val="00EA6DCF"/>
    <w:pPr>
      <w:autoSpaceDE w:val="0"/>
      <w:autoSpaceDN w:val="0"/>
      <w:adjustRightInd w:val="0"/>
      <w:spacing w:after="0" w:line="240" w:lineRule="auto"/>
    </w:pPr>
    <w:rPr>
      <w:rFonts w:ascii="Tahoma" w:eastAsia="Times New Roman" w:hAnsi="Tahoma" w:cs="Tahoma"/>
      <w:color w:val="000000"/>
      <w:sz w:val="24"/>
      <w:szCs w:val="24"/>
      <w:lang w:eastAsia="tr-TR"/>
    </w:rPr>
  </w:style>
  <w:style w:type="character" w:customStyle="1" w:styleId="NormalWebChar">
    <w:name w:val="Normal (Web) Char"/>
    <w:aliases w:val="Normal (Web) Char Char Char"/>
    <w:link w:val="NormalWeb"/>
    <w:uiPriority w:val="99"/>
    <w:locked/>
    <w:rsid w:val="00EA6DCF"/>
    <w:rPr>
      <w:rFonts w:ascii="Arial Unicode MS" w:eastAsia="Arial Unicode MS" w:hAnsi="Arial Unicode MS" w:cs="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17</Pages>
  <Words>4011</Words>
  <Characters>22867</Characters>
  <Application>Microsoft Office Word</Application>
  <DocSecurity>0</DocSecurity>
  <Lines>190</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Ece Acar</dc:creator>
  <cp:lastModifiedBy>Derya ACAR</cp:lastModifiedBy>
  <cp:revision>8</cp:revision>
  <dcterms:created xsi:type="dcterms:W3CDTF">2019-09-10T11:47:00Z</dcterms:created>
  <dcterms:modified xsi:type="dcterms:W3CDTF">2019-09-20T13:58:00Z</dcterms:modified>
</cp:coreProperties>
</file>